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652D" w14:textId="079EDA38" w:rsidR="00524829" w:rsidRDefault="00524829" w:rsidP="00524829">
      <w:pPr>
        <w:suppressAutoHyphens/>
        <w:rPr>
          <w:b/>
          <w:sz w:val="28"/>
          <w:szCs w:val="28"/>
          <w:u w:val="single"/>
          <w:lang w:eastAsia="ar-SA"/>
        </w:rPr>
      </w:pPr>
    </w:p>
    <w:p w14:paraId="3A75D319" w14:textId="77777777" w:rsidR="00AD0A14" w:rsidRDefault="00AD0A14" w:rsidP="00875884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</w:p>
    <w:p w14:paraId="55302BFD" w14:textId="4635A074" w:rsidR="00AD0A14" w:rsidRDefault="00D74B9E" w:rsidP="00875884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МИНИСТЪРА НА ВЪТРЕШНИТЕ РАБОТИ</w:t>
      </w:r>
    </w:p>
    <w:p w14:paraId="7F153FC9" w14:textId="77777777" w:rsidR="007137D6" w:rsidRDefault="007137D6" w:rsidP="00875884">
      <w:pPr>
        <w:ind w:left="4820"/>
        <w:rPr>
          <w:b/>
          <w:sz w:val="28"/>
          <w:szCs w:val="28"/>
        </w:rPr>
      </w:pPr>
    </w:p>
    <w:p w14:paraId="341474CF" w14:textId="06DA4853" w:rsidR="00465E13" w:rsidRDefault="00AD0A14" w:rsidP="00875884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0FD1F242" w14:textId="77777777" w:rsidR="00465E13" w:rsidRDefault="00465E13" w:rsidP="00875884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14:paraId="04478547" w14:textId="01705E37" w:rsidR="00465E13" w:rsidRDefault="00D74B9E" w:rsidP="00875884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ИЗПЪЛНЯВАЩИЯ </w:t>
      </w:r>
      <w:r w:rsidR="007137D6">
        <w:rPr>
          <w:b/>
          <w:sz w:val="28"/>
          <w:szCs w:val="28"/>
        </w:rPr>
        <w:t>ФУНКЦИИТЕ</w:t>
      </w:r>
    </w:p>
    <w:p w14:paraId="28FD4AF0" w14:textId="6AFB2EA6" w:rsidR="00D74B9E" w:rsidRDefault="00D74B9E" w:rsidP="00875884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ГЛАВЕН ПРОКУРОР</w:t>
      </w:r>
    </w:p>
    <w:p w14:paraId="46D0AA37" w14:textId="77777777" w:rsidR="00D462A3" w:rsidRDefault="00D462A3" w:rsidP="00875884">
      <w:pPr>
        <w:ind w:left="4820"/>
        <w:rPr>
          <w:b/>
          <w:sz w:val="28"/>
          <w:szCs w:val="28"/>
        </w:rPr>
      </w:pPr>
    </w:p>
    <w:p w14:paraId="440ECCF9" w14:textId="77777777" w:rsidR="007137D6" w:rsidRDefault="007137D6" w:rsidP="00875884">
      <w:pPr>
        <w:ind w:left="4820"/>
        <w:rPr>
          <w:b/>
          <w:sz w:val="28"/>
          <w:szCs w:val="28"/>
        </w:rPr>
      </w:pPr>
    </w:p>
    <w:p w14:paraId="4E1EED60" w14:textId="77777777" w:rsidR="00465E13" w:rsidRPr="00875884" w:rsidRDefault="00465E13" w:rsidP="00875884">
      <w:pPr>
        <w:ind w:left="4820"/>
        <w:rPr>
          <w:b/>
          <w:sz w:val="28"/>
          <w:szCs w:val="28"/>
        </w:rPr>
      </w:pPr>
      <w:r w:rsidRPr="00875884">
        <w:rPr>
          <w:b/>
          <w:sz w:val="28"/>
          <w:szCs w:val="28"/>
        </w:rPr>
        <w:t>ДО</w:t>
      </w:r>
    </w:p>
    <w:p w14:paraId="13855D36" w14:textId="77777777" w:rsidR="00465E13" w:rsidRDefault="00D462A3" w:rsidP="00875884">
      <w:pPr>
        <w:ind w:left="4820"/>
        <w:rPr>
          <w:b/>
          <w:sz w:val="28"/>
          <w:szCs w:val="28"/>
        </w:rPr>
      </w:pPr>
      <w:r w:rsidRPr="00875884">
        <w:rPr>
          <w:b/>
          <w:sz w:val="28"/>
          <w:szCs w:val="28"/>
        </w:rPr>
        <w:t>МИНИСТЪРА НА ПРАВОСЪДИЕТО</w:t>
      </w:r>
    </w:p>
    <w:p w14:paraId="7E559237" w14:textId="77777777" w:rsidR="00465E13" w:rsidRDefault="00465E13" w:rsidP="00875884">
      <w:pPr>
        <w:ind w:left="4820"/>
        <w:rPr>
          <w:b/>
          <w:sz w:val="28"/>
          <w:szCs w:val="28"/>
        </w:rPr>
      </w:pPr>
    </w:p>
    <w:p w14:paraId="33D751A0" w14:textId="77777777" w:rsidR="00465E13" w:rsidRDefault="00465E13" w:rsidP="00062927">
      <w:pPr>
        <w:ind w:left="4253"/>
        <w:rPr>
          <w:b/>
          <w:sz w:val="28"/>
          <w:szCs w:val="28"/>
        </w:rPr>
      </w:pPr>
    </w:p>
    <w:p w14:paraId="66633486" w14:textId="77777777" w:rsidR="00AD0A14" w:rsidRDefault="00465E13" w:rsidP="006342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 Е К Л А Р А Ц И Я</w:t>
      </w:r>
    </w:p>
    <w:p w14:paraId="06E2EAE0" w14:textId="77777777" w:rsidR="00AD0A14" w:rsidRDefault="00AD0A14" w:rsidP="00AD0A14">
      <w:pPr>
        <w:jc w:val="center"/>
        <w:rPr>
          <w:b/>
          <w:sz w:val="28"/>
          <w:szCs w:val="28"/>
        </w:rPr>
      </w:pPr>
    </w:p>
    <w:p w14:paraId="77871B33" w14:textId="08185FE9" w:rsidR="00465E13" w:rsidRDefault="00D74B9E" w:rsidP="00D74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AD0A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ПРЕДСЕДАТЕЛИТЕ НА АДВОКАТСКИ СЪВЕТИ</w:t>
      </w:r>
    </w:p>
    <w:p w14:paraId="152B76BB" w14:textId="77777777" w:rsidR="00AD0A14" w:rsidRDefault="00AD0A14" w:rsidP="00AD0A14">
      <w:pPr>
        <w:jc w:val="center"/>
        <w:rPr>
          <w:b/>
          <w:sz w:val="28"/>
          <w:szCs w:val="28"/>
        </w:rPr>
      </w:pPr>
    </w:p>
    <w:p w14:paraId="3F769982" w14:textId="77777777" w:rsidR="00AD0A14" w:rsidRDefault="00AD0A14" w:rsidP="00AD0A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14:paraId="478E917A" w14:textId="77777777" w:rsidR="00D74B9E" w:rsidRDefault="00D74B9E" w:rsidP="00D74B9E">
      <w:pPr>
        <w:ind w:firstLine="708"/>
        <w:jc w:val="both"/>
      </w:pPr>
      <w:r>
        <w:t>Настоящата ни позиция е продиктувана от оповестена в медиите информация за извършен арест на 26.11.2024 година на адвокат от гр. Шумен,</w:t>
      </w:r>
      <w:r w:rsidRPr="00D74B9E">
        <w:t xml:space="preserve"> докато изпълнявала служебните си задължения</w:t>
      </w:r>
      <w:r>
        <w:t>.</w:t>
      </w:r>
    </w:p>
    <w:p w14:paraId="0A828386" w14:textId="45DA97BE" w:rsidR="00D74B9E" w:rsidRDefault="00D74B9E" w:rsidP="00D74B9E">
      <w:pPr>
        <w:ind w:firstLine="708"/>
        <w:jc w:val="both"/>
      </w:pPr>
      <w:r>
        <w:t>От публично изнесената информация става ясно, че адвокатът е действал като пълномощник на лице, в чиято кантора е извършван</w:t>
      </w:r>
      <w:r w:rsidR="009B3E5E">
        <w:t>о претърсване</w:t>
      </w:r>
      <w:r>
        <w:t>. Адвокат Грациела Георгиева се е легитимирала надлежно пред присъстващия прокурор с адвокатска карта, като е представила и адвокатско пълномощно.</w:t>
      </w:r>
      <w:r w:rsidRPr="00D74B9E">
        <w:t xml:space="preserve"> </w:t>
      </w:r>
      <w:r>
        <w:t xml:space="preserve">По време на извършваните действия адвокатът е давала съвети на клиента си, </w:t>
      </w:r>
      <w:r w:rsidRPr="00D74B9E">
        <w:t xml:space="preserve">когато наблюдаващият прокурор </w:t>
      </w:r>
      <w:r>
        <w:t xml:space="preserve">я е </w:t>
      </w:r>
      <w:r w:rsidRPr="00D74B9E">
        <w:t>призова</w:t>
      </w:r>
      <w:r>
        <w:t>л</w:t>
      </w:r>
      <w:r w:rsidRPr="00D74B9E">
        <w:t xml:space="preserve"> да напусн</w:t>
      </w:r>
      <w:r w:rsidR="00657842">
        <w:t>е</w:t>
      </w:r>
      <w:r w:rsidRPr="00D74B9E">
        <w:t xml:space="preserve"> помещението. </w:t>
      </w:r>
      <w:r>
        <w:t xml:space="preserve">Това е направено, като същата е задържана извън помещението, след поискване на личната й карта и след отговор от страна на адвоката, че се е легитимирала официално и няма основание за изискване на други документи от нейна страна. Полицаят  </w:t>
      </w:r>
      <w:r w:rsidRPr="00D74B9E">
        <w:t xml:space="preserve">не </w:t>
      </w:r>
      <w:r>
        <w:t xml:space="preserve">е </w:t>
      </w:r>
      <w:r w:rsidRPr="00D74B9E">
        <w:t>прие</w:t>
      </w:r>
      <w:r>
        <w:t xml:space="preserve">л </w:t>
      </w:r>
      <w:r w:rsidRPr="00D74B9E">
        <w:t>нейния довод и я задържа в арестантската стая на районното управление за час и половина</w:t>
      </w:r>
      <w:r>
        <w:t xml:space="preserve">, като е издадена заповед за задържане и е извършен обиск на адвокат Георгиева. </w:t>
      </w:r>
      <w:r w:rsidRPr="00D74B9E">
        <w:t xml:space="preserve">От прокуратурата </w:t>
      </w:r>
      <w:r>
        <w:t xml:space="preserve">са </w:t>
      </w:r>
      <w:r w:rsidRPr="00D74B9E">
        <w:t>съобщи</w:t>
      </w:r>
      <w:r>
        <w:t>ли</w:t>
      </w:r>
      <w:r w:rsidRPr="00D74B9E">
        <w:t xml:space="preserve"> за NOVA</w:t>
      </w:r>
      <w:r>
        <w:t xml:space="preserve"> ТВ</w:t>
      </w:r>
      <w:r w:rsidRPr="00D74B9E">
        <w:t xml:space="preserve">, че по никакъв начин не са определяли задържането на </w:t>
      </w:r>
      <w:r w:rsidR="006C43CC">
        <w:t xml:space="preserve">адв. </w:t>
      </w:r>
      <w:r w:rsidRPr="00D74B9E">
        <w:t>Грациела Георгиева. Полицията пък уточни, че не е била задържана или арестувана, а отведена в МВР за установяване на самоличността ѝ.</w:t>
      </w:r>
    </w:p>
    <w:p w14:paraId="5B12ACF6" w14:textId="29F90F0F" w:rsidR="00D74B9E" w:rsidRDefault="00D74B9E" w:rsidP="00D74B9E">
      <w:pPr>
        <w:ind w:firstLine="708"/>
        <w:jc w:val="both"/>
      </w:pPr>
      <w:r>
        <w:t xml:space="preserve">Председателите на адвокатски колегии намираме горното за недопустимо посегателство върху правовия ред в страната, което </w:t>
      </w:r>
      <w:r w:rsidRPr="00D74B9E">
        <w:t xml:space="preserve">поставя под опасност върховенството на закона </w:t>
      </w:r>
      <w:r w:rsidR="002E6C0D">
        <w:t>и нарушава</w:t>
      </w:r>
      <w:r w:rsidRPr="00D74B9E">
        <w:t xml:space="preserve"> основни принципи, върху които е изграден българският правов ред</w:t>
      </w:r>
      <w:r w:rsidR="002E6C0D">
        <w:t>.</w:t>
      </w:r>
    </w:p>
    <w:p w14:paraId="2C78BAE9" w14:textId="23F5BB9F" w:rsidR="007137D6" w:rsidRDefault="007137D6" w:rsidP="00D74B9E">
      <w:pPr>
        <w:ind w:firstLine="708"/>
        <w:jc w:val="both"/>
      </w:pPr>
      <w:r>
        <w:t>Съгласно чл.29 от Закона за адвокатурата, п</w:t>
      </w:r>
      <w:r w:rsidRPr="007137D6">
        <w:t>ред съда, органите на досъдебното производство, административните органи и други служби в страната адвокатът или адвокатът от Европейския съюз е приравнен със съдията по отношение на дължимото му уважение и му се дължи съдействие като на съдия.</w:t>
      </w:r>
    </w:p>
    <w:p w14:paraId="2ABBC6BC" w14:textId="77777777" w:rsidR="002E6C0D" w:rsidRDefault="002E6C0D" w:rsidP="00D74B9E">
      <w:pPr>
        <w:ind w:firstLine="708"/>
        <w:jc w:val="both"/>
      </w:pPr>
      <w:r w:rsidRPr="00875884">
        <w:t xml:space="preserve">Напомняме, че правото на защита е гарантирано както от Конституцията и международното право, така и от наказателнопроцесуалния кодекс. </w:t>
      </w:r>
      <w:r>
        <w:t>Недопустимо е отстраняването на адвокат от извършвани спрямо негов клиент процесуално-следствени действия.</w:t>
      </w:r>
    </w:p>
    <w:p w14:paraId="2F0CF10B" w14:textId="12E35B59" w:rsidR="002E6C0D" w:rsidRPr="00D74B9E" w:rsidRDefault="002E6C0D" w:rsidP="00D74B9E">
      <w:pPr>
        <w:ind w:firstLine="708"/>
        <w:jc w:val="both"/>
      </w:pPr>
      <w:r>
        <w:t>Недопустимо е задържането на адвокат под каквато и да е форма, свързан с изпълнение на професионалната му дейност по защита правата и интересите на гражданите.</w:t>
      </w:r>
    </w:p>
    <w:p w14:paraId="70D2C48F" w14:textId="77777777" w:rsidR="002E6C0D" w:rsidRDefault="002E6C0D" w:rsidP="00875884">
      <w:pPr>
        <w:ind w:firstLine="708"/>
        <w:jc w:val="both"/>
      </w:pPr>
      <w:r w:rsidRPr="00875884">
        <w:lastRenderedPageBreak/>
        <w:t xml:space="preserve">Адвокатите осъществяват конституционно гарантирано право на защита и не защитават свои, а чужди права. </w:t>
      </w:r>
      <w:r>
        <w:t>Всеки един процес или процесуално-следствено действие</w:t>
      </w:r>
      <w:r w:rsidRPr="00875884">
        <w:t xml:space="preserve"> няма как да е гарантирано справедлив без участието на адвокати, като защитници на обвинените от прокуратурата лица, защото само професионално подготвени и независими хора, каквито са адвокатите, могат да изградят и противопоставят защитна теза, съответстваща на фактите и правото. </w:t>
      </w:r>
    </w:p>
    <w:p w14:paraId="6C3226A9" w14:textId="55D894D6" w:rsidR="002E6C0D" w:rsidRDefault="002E6C0D" w:rsidP="00875884">
      <w:pPr>
        <w:ind w:firstLine="708"/>
        <w:jc w:val="both"/>
      </w:pPr>
      <w:r w:rsidRPr="00875884">
        <w:t xml:space="preserve">Когато се правят </w:t>
      </w:r>
      <w:r>
        <w:t>посегателства срещу който и да е адвокат при упражняване на</w:t>
      </w:r>
      <w:r w:rsidRPr="00875884">
        <w:t xml:space="preserve"> адвокатската професия, не само се уронва престижът й, но и се посяга на държавността. </w:t>
      </w:r>
    </w:p>
    <w:p w14:paraId="7D103B65" w14:textId="661749FE" w:rsidR="002E6C0D" w:rsidRDefault="002E6C0D" w:rsidP="00875884">
      <w:pPr>
        <w:ind w:firstLine="708"/>
        <w:jc w:val="both"/>
      </w:pPr>
      <w:r>
        <w:t xml:space="preserve">Упражняването на натиск или опити за сплашване на адвокати при изпълнение на професионалните им задължение не следва да бъдат толерирани под каквато и да е форма. </w:t>
      </w:r>
    </w:p>
    <w:p w14:paraId="0572D95A" w14:textId="0B772CAD" w:rsidR="007137D6" w:rsidRPr="00875884" w:rsidRDefault="007137D6" w:rsidP="00875884">
      <w:pPr>
        <w:ind w:firstLine="708"/>
        <w:jc w:val="both"/>
      </w:pPr>
      <w:r>
        <w:t>Мястото на Българската адвокатура като защитник на правата и законните интереси на гражданите и юридическите лица е конституционно закрепена и безусловно същата е част от правораздавателната система в страната, както и един от гарантите за спазване на правовия ред.</w:t>
      </w:r>
    </w:p>
    <w:p w14:paraId="75156ECD" w14:textId="77777777" w:rsidR="007137D6" w:rsidRDefault="007137D6" w:rsidP="007137D6">
      <w:pPr>
        <w:ind w:firstLine="708"/>
        <w:jc w:val="both"/>
      </w:pPr>
      <w:r w:rsidRPr="00875884">
        <w:t>Единствено при ефективно функциониране на всички власти в рамките на техните конституционни правомощия, България може да бъде правова държава, защото там, където свършва правото, започва произволъ</w:t>
      </w:r>
      <w:r>
        <w:t>т</w:t>
      </w:r>
      <w:r w:rsidRPr="00875884">
        <w:t>.</w:t>
      </w:r>
    </w:p>
    <w:p w14:paraId="0439AA77" w14:textId="52360EB0" w:rsidR="007137D6" w:rsidRDefault="007137D6" w:rsidP="007137D6">
      <w:pPr>
        <w:ind w:firstLine="708"/>
        <w:jc w:val="both"/>
      </w:pPr>
      <w:r>
        <w:t>В този смисъл остро осъждаме действи</w:t>
      </w:r>
      <w:r w:rsidR="00A01E2B">
        <w:t>я</w:t>
      </w:r>
      <w:r>
        <w:t xml:space="preserve"> на държавни органи, които нарушават принципите на независимост и свобода при упражняване на професионалните задължения на всеки български адвокат и настояваме незабавно за проверка по случая, търсене на отговорност от длъжностните лица, извършили и допуснали извършването на подобно действие спрямо български адвокат, както в системата на Министерство на вътрешните работа, така и в системата на Прокуратурата.</w:t>
      </w:r>
    </w:p>
    <w:p w14:paraId="5E2A620C" w14:textId="77777777" w:rsidR="002E6C0D" w:rsidRDefault="002E6C0D" w:rsidP="00875884">
      <w:pPr>
        <w:ind w:left="-15" w:firstLine="708"/>
        <w:jc w:val="both"/>
      </w:pPr>
    </w:p>
    <w:p w14:paraId="468CE38D" w14:textId="7D2ABDC2" w:rsidR="007137D6" w:rsidRDefault="007137D6" w:rsidP="007137D6">
      <w:pPr>
        <w:ind w:left="-15" w:firstLine="708"/>
        <w:jc w:val="both"/>
      </w:pPr>
      <w:r>
        <w:t>Настоящото становище е съгласувано и се подкрепя от:</w:t>
      </w:r>
    </w:p>
    <w:p w14:paraId="26027C41" w14:textId="59B4C190" w:rsidR="007137D6" w:rsidRPr="009B3E5E" w:rsidRDefault="007137D6" w:rsidP="007137D6">
      <w:pPr>
        <w:ind w:left="-15" w:firstLine="708"/>
        <w:jc w:val="both"/>
      </w:pPr>
      <w:r>
        <w:t xml:space="preserve">1. </w:t>
      </w:r>
      <w:r w:rsidR="001F2100" w:rsidRPr="009B3E5E">
        <w:t>Председател</w:t>
      </w:r>
      <w:r w:rsidRPr="009B3E5E">
        <w:t xml:space="preserve"> на Адвокатска колегия – Благоевград,</w:t>
      </w:r>
    </w:p>
    <w:p w14:paraId="48658FE5" w14:textId="6F91F00D" w:rsidR="007137D6" w:rsidRPr="009B3E5E" w:rsidRDefault="007137D6" w:rsidP="007137D6">
      <w:pPr>
        <w:ind w:left="-15" w:firstLine="708"/>
        <w:jc w:val="both"/>
      </w:pPr>
      <w:r w:rsidRPr="009B3E5E">
        <w:t xml:space="preserve">2. </w:t>
      </w:r>
      <w:r w:rsidR="002F26E8" w:rsidRPr="009B3E5E">
        <w:t>Председател</w:t>
      </w:r>
      <w:r w:rsidRPr="009B3E5E">
        <w:t xml:space="preserve"> на Адвокатска колегия - Бургас</w:t>
      </w:r>
    </w:p>
    <w:p w14:paraId="7B4E2C90" w14:textId="4CB30421" w:rsidR="007137D6" w:rsidRPr="009B3E5E" w:rsidRDefault="007137D6" w:rsidP="007137D6">
      <w:pPr>
        <w:ind w:left="-15" w:firstLine="708"/>
        <w:jc w:val="both"/>
      </w:pPr>
      <w:r w:rsidRPr="009B3E5E">
        <w:t>3. Председател на адвокатска колегия - Варна</w:t>
      </w:r>
    </w:p>
    <w:p w14:paraId="75876F5C" w14:textId="0AB244ED" w:rsidR="001F2100" w:rsidRPr="009B3E5E" w:rsidRDefault="007137D6" w:rsidP="007137D6">
      <w:pPr>
        <w:ind w:left="-15" w:firstLine="708"/>
        <w:jc w:val="both"/>
      </w:pPr>
      <w:r w:rsidRPr="009B3E5E">
        <w:t xml:space="preserve">4. </w:t>
      </w:r>
      <w:r w:rsidR="001F2100" w:rsidRPr="009B3E5E">
        <w:t>Председател на Адвокатска колегия – Вели Търново</w:t>
      </w:r>
    </w:p>
    <w:p w14:paraId="0110917E" w14:textId="740AF0E4" w:rsidR="007137D6" w:rsidRPr="009B3E5E" w:rsidRDefault="001F2100" w:rsidP="007137D6">
      <w:pPr>
        <w:ind w:left="-15" w:firstLine="708"/>
        <w:jc w:val="both"/>
      </w:pPr>
      <w:r w:rsidRPr="009B3E5E">
        <w:t xml:space="preserve">5. </w:t>
      </w:r>
      <w:r w:rsidR="007137D6" w:rsidRPr="009B3E5E">
        <w:t>Председател на Адвокатска колегия - Видин</w:t>
      </w:r>
    </w:p>
    <w:p w14:paraId="73AA47F1" w14:textId="4C3FC74E" w:rsidR="007137D6" w:rsidRPr="009B3E5E" w:rsidRDefault="002F26E8" w:rsidP="007137D6">
      <w:pPr>
        <w:ind w:left="-15" w:firstLine="708"/>
        <w:jc w:val="both"/>
      </w:pPr>
      <w:r w:rsidRPr="009B3E5E">
        <w:t>6</w:t>
      </w:r>
      <w:r w:rsidR="007137D6" w:rsidRPr="009B3E5E">
        <w:t>. Председател на Адвокатска колегия - Враца</w:t>
      </w:r>
    </w:p>
    <w:p w14:paraId="6696D918" w14:textId="048EEFFD" w:rsidR="007137D6" w:rsidRPr="009B3E5E" w:rsidRDefault="002F26E8" w:rsidP="007137D6">
      <w:pPr>
        <w:ind w:left="-15" w:firstLine="708"/>
        <w:jc w:val="both"/>
      </w:pPr>
      <w:r w:rsidRPr="009B3E5E">
        <w:t>7</w:t>
      </w:r>
      <w:r w:rsidR="007137D6" w:rsidRPr="009B3E5E">
        <w:t>. Председател на Адвокатска колегия - Габрово</w:t>
      </w:r>
    </w:p>
    <w:p w14:paraId="44134C5A" w14:textId="6C370F19" w:rsidR="007137D6" w:rsidRPr="009B3E5E" w:rsidRDefault="002F26E8" w:rsidP="007137D6">
      <w:pPr>
        <w:ind w:left="-15" w:firstLine="708"/>
        <w:jc w:val="both"/>
      </w:pPr>
      <w:r w:rsidRPr="009B3E5E">
        <w:t>8</w:t>
      </w:r>
      <w:r w:rsidR="007137D6" w:rsidRPr="009B3E5E">
        <w:t>. Председател на Адвокатска колегия - Добрич</w:t>
      </w:r>
    </w:p>
    <w:p w14:paraId="33650258" w14:textId="3A3F72FE" w:rsidR="007137D6" w:rsidRPr="009B3E5E" w:rsidRDefault="002F26E8" w:rsidP="007137D6">
      <w:pPr>
        <w:ind w:left="-15" w:firstLine="708"/>
        <w:jc w:val="both"/>
      </w:pPr>
      <w:r w:rsidRPr="009B3E5E">
        <w:t>9</w:t>
      </w:r>
      <w:r w:rsidR="007137D6" w:rsidRPr="009B3E5E">
        <w:t xml:space="preserve">. </w:t>
      </w:r>
      <w:r w:rsidRPr="009B3E5E">
        <w:t>Председател</w:t>
      </w:r>
      <w:r w:rsidR="007137D6" w:rsidRPr="009B3E5E">
        <w:t xml:space="preserve"> на Адвокатска колегия - Кърджали</w:t>
      </w:r>
    </w:p>
    <w:p w14:paraId="4517C827" w14:textId="56344C4F" w:rsidR="007137D6" w:rsidRPr="009B3E5E" w:rsidRDefault="002F26E8" w:rsidP="007137D6">
      <w:pPr>
        <w:ind w:left="-15" w:firstLine="708"/>
        <w:jc w:val="both"/>
      </w:pPr>
      <w:r w:rsidRPr="009B3E5E">
        <w:t>10</w:t>
      </w:r>
      <w:r w:rsidR="007137D6" w:rsidRPr="009B3E5E">
        <w:t>. Председател на АК - Кюстендил</w:t>
      </w:r>
    </w:p>
    <w:p w14:paraId="3C66665F" w14:textId="1F227C40" w:rsidR="007137D6" w:rsidRPr="009B3E5E" w:rsidRDefault="007137D6" w:rsidP="007137D6">
      <w:pPr>
        <w:ind w:left="-15" w:firstLine="708"/>
        <w:jc w:val="both"/>
      </w:pPr>
      <w:r w:rsidRPr="009B3E5E">
        <w:t>1</w:t>
      </w:r>
      <w:r w:rsidR="002F26E8" w:rsidRPr="009B3E5E">
        <w:t>1</w:t>
      </w:r>
      <w:r w:rsidRPr="009B3E5E">
        <w:t>. Председател на Адвокатска колегия - Ловеч</w:t>
      </w:r>
    </w:p>
    <w:p w14:paraId="3F721B0F" w14:textId="3154FBC6" w:rsidR="007137D6" w:rsidRPr="009B3E5E" w:rsidRDefault="007137D6" w:rsidP="007137D6">
      <w:pPr>
        <w:ind w:left="-15" w:firstLine="708"/>
        <w:jc w:val="both"/>
      </w:pPr>
      <w:r w:rsidRPr="009B3E5E">
        <w:t>1</w:t>
      </w:r>
      <w:r w:rsidR="002F26E8" w:rsidRPr="009B3E5E">
        <w:t>2</w:t>
      </w:r>
      <w:r w:rsidRPr="009B3E5E">
        <w:t>. Председател на Адвокатска колегия - Монтана</w:t>
      </w:r>
    </w:p>
    <w:p w14:paraId="1784F268" w14:textId="02FBEDF0" w:rsidR="007137D6" w:rsidRPr="009B3E5E" w:rsidRDefault="007137D6" w:rsidP="007137D6">
      <w:pPr>
        <w:ind w:left="-15" w:firstLine="708"/>
        <w:jc w:val="both"/>
      </w:pPr>
      <w:r w:rsidRPr="009B3E5E">
        <w:t>1</w:t>
      </w:r>
      <w:r w:rsidR="002F26E8" w:rsidRPr="009B3E5E">
        <w:t>3</w:t>
      </w:r>
      <w:r w:rsidRPr="009B3E5E">
        <w:t xml:space="preserve">. </w:t>
      </w:r>
      <w:r w:rsidR="002F26E8" w:rsidRPr="009B3E5E">
        <w:t>Председател</w:t>
      </w:r>
      <w:r w:rsidRPr="009B3E5E">
        <w:t xml:space="preserve"> на Адвокатска колегия - Пазарджик</w:t>
      </w:r>
    </w:p>
    <w:p w14:paraId="55056837" w14:textId="5E65DBF7" w:rsidR="007137D6" w:rsidRPr="009B3E5E" w:rsidRDefault="007137D6" w:rsidP="007137D6">
      <w:pPr>
        <w:ind w:left="-15" w:firstLine="708"/>
        <w:jc w:val="both"/>
      </w:pPr>
      <w:r w:rsidRPr="009B3E5E">
        <w:t>1</w:t>
      </w:r>
      <w:r w:rsidR="002F26E8" w:rsidRPr="009B3E5E">
        <w:t>4</w:t>
      </w:r>
      <w:r w:rsidRPr="009B3E5E">
        <w:t>. Председател на АК - Перник</w:t>
      </w:r>
    </w:p>
    <w:p w14:paraId="4B7BE06B" w14:textId="19F5005C" w:rsidR="007137D6" w:rsidRDefault="007137D6" w:rsidP="007137D6">
      <w:pPr>
        <w:ind w:left="-15" w:firstLine="708"/>
        <w:jc w:val="both"/>
      </w:pPr>
      <w:r w:rsidRPr="009B3E5E">
        <w:t>1</w:t>
      </w:r>
      <w:r w:rsidR="002F26E8" w:rsidRPr="009B3E5E">
        <w:t>5</w:t>
      </w:r>
      <w:r w:rsidRPr="009B3E5E">
        <w:t>. Председател на Адвокатска колегия</w:t>
      </w:r>
      <w:r w:rsidRPr="002F26E8">
        <w:t xml:space="preserve"> - Плевен</w:t>
      </w:r>
    </w:p>
    <w:p w14:paraId="6A5D4BED" w14:textId="5BA54DD3" w:rsidR="007137D6" w:rsidRDefault="007137D6" w:rsidP="007137D6">
      <w:pPr>
        <w:ind w:left="-15" w:firstLine="708"/>
        <w:jc w:val="both"/>
      </w:pPr>
      <w:r>
        <w:t>1</w:t>
      </w:r>
      <w:r w:rsidR="002F26E8">
        <w:t>6</w:t>
      </w:r>
      <w:r w:rsidR="006C43CC">
        <w:t>.</w:t>
      </w:r>
      <w:r>
        <w:t xml:space="preserve"> </w:t>
      </w:r>
      <w:r w:rsidR="002F26E8">
        <w:t>Председател</w:t>
      </w:r>
      <w:r>
        <w:t xml:space="preserve"> на Адвокатска колегия - Пловдив</w:t>
      </w:r>
    </w:p>
    <w:p w14:paraId="1836A1E2" w14:textId="0A712992" w:rsidR="007137D6" w:rsidRPr="009B3E5E" w:rsidRDefault="007137D6" w:rsidP="007137D6">
      <w:pPr>
        <w:ind w:left="-15" w:firstLine="708"/>
        <w:jc w:val="both"/>
      </w:pPr>
      <w:r>
        <w:t>1</w:t>
      </w:r>
      <w:r w:rsidR="002F26E8">
        <w:t xml:space="preserve">7. </w:t>
      </w:r>
      <w:r w:rsidR="002F26E8" w:rsidRPr="009B3E5E">
        <w:t>Председател</w:t>
      </w:r>
      <w:r w:rsidRPr="009B3E5E">
        <w:t xml:space="preserve"> на Адвокатска колегия – Разград</w:t>
      </w:r>
    </w:p>
    <w:p w14:paraId="02ED2C54" w14:textId="6B9327F8" w:rsidR="007137D6" w:rsidRDefault="007137D6" w:rsidP="007137D6">
      <w:pPr>
        <w:ind w:left="-15" w:firstLine="708"/>
        <w:jc w:val="both"/>
      </w:pPr>
      <w:r w:rsidRPr="009B3E5E">
        <w:t>1</w:t>
      </w:r>
      <w:r w:rsidR="002F26E8" w:rsidRPr="009B3E5E">
        <w:t>8</w:t>
      </w:r>
      <w:r w:rsidRPr="009B3E5E">
        <w:t>. Председател на Адвокатска колегия - Русе</w:t>
      </w:r>
    </w:p>
    <w:p w14:paraId="5FCA4218" w14:textId="22215383" w:rsidR="007137D6" w:rsidRDefault="007137D6" w:rsidP="007137D6">
      <w:pPr>
        <w:ind w:left="-15" w:firstLine="708"/>
        <w:jc w:val="both"/>
      </w:pPr>
      <w:r>
        <w:t>1</w:t>
      </w:r>
      <w:r w:rsidR="002F26E8">
        <w:t>9</w:t>
      </w:r>
      <w:r>
        <w:t>. Председател на Адвокатска колегия - Силистра</w:t>
      </w:r>
    </w:p>
    <w:p w14:paraId="6D5679AC" w14:textId="0101338D" w:rsidR="007137D6" w:rsidRDefault="002F26E8" w:rsidP="007137D6">
      <w:pPr>
        <w:ind w:left="-15" w:firstLine="708"/>
        <w:jc w:val="both"/>
      </w:pPr>
      <w:r>
        <w:t>20</w:t>
      </w:r>
      <w:r w:rsidR="007137D6">
        <w:t xml:space="preserve">. </w:t>
      </w:r>
      <w:r w:rsidRPr="006C43CC">
        <w:t>Председател</w:t>
      </w:r>
      <w:r w:rsidR="007137D6" w:rsidRPr="006C43CC">
        <w:t xml:space="preserve"> на Адвокатска колегия - Сливен</w:t>
      </w:r>
    </w:p>
    <w:p w14:paraId="29869BFE" w14:textId="33488D4F" w:rsidR="007137D6" w:rsidRDefault="007137D6" w:rsidP="007137D6">
      <w:pPr>
        <w:ind w:left="-15" w:firstLine="708"/>
        <w:jc w:val="both"/>
      </w:pPr>
      <w:r>
        <w:t>2</w:t>
      </w:r>
      <w:r w:rsidR="002F26E8">
        <w:t>1</w:t>
      </w:r>
      <w:r>
        <w:t xml:space="preserve">. </w:t>
      </w:r>
      <w:r w:rsidR="002F26E8">
        <w:t>Председател</w:t>
      </w:r>
      <w:r>
        <w:t xml:space="preserve"> на Адвокатска колегия - Смолян</w:t>
      </w:r>
    </w:p>
    <w:p w14:paraId="2C1B3751" w14:textId="21BE1219" w:rsidR="007137D6" w:rsidRDefault="007137D6" w:rsidP="007137D6">
      <w:pPr>
        <w:ind w:left="-15" w:firstLine="708"/>
        <w:jc w:val="both"/>
      </w:pPr>
      <w:r>
        <w:t>2</w:t>
      </w:r>
      <w:r w:rsidR="002F26E8">
        <w:t>2</w:t>
      </w:r>
      <w:r>
        <w:t xml:space="preserve">. </w:t>
      </w:r>
      <w:r w:rsidR="002F26E8">
        <w:t xml:space="preserve">Председател </w:t>
      </w:r>
      <w:r>
        <w:t>на Адвокатска колегия - София</w:t>
      </w:r>
    </w:p>
    <w:p w14:paraId="2B25E250" w14:textId="2543B0DF" w:rsidR="007137D6" w:rsidRDefault="007137D6" w:rsidP="007137D6">
      <w:pPr>
        <w:ind w:left="-15" w:firstLine="708"/>
        <w:jc w:val="both"/>
      </w:pPr>
      <w:r>
        <w:t>2</w:t>
      </w:r>
      <w:r w:rsidR="002F26E8">
        <w:t>3</w:t>
      </w:r>
      <w:r>
        <w:t>. Председател на Адвокатска колегия – Стара Загора</w:t>
      </w:r>
    </w:p>
    <w:p w14:paraId="6767E044" w14:textId="630CCDAB" w:rsidR="007137D6" w:rsidRDefault="007137D6" w:rsidP="007137D6">
      <w:pPr>
        <w:ind w:left="-15" w:firstLine="708"/>
        <w:jc w:val="both"/>
      </w:pPr>
      <w:r>
        <w:t>2</w:t>
      </w:r>
      <w:r w:rsidR="002F26E8">
        <w:t>4</w:t>
      </w:r>
      <w:r>
        <w:t>. Председател на Адвокатска колегия - Търговище</w:t>
      </w:r>
    </w:p>
    <w:p w14:paraId="17137C4E" w14:textId="5D1C8FC8" w:rsidR="007137D6" w:rsidRDefault="007137D6" w:rsidP="007137D6">
      <w:pPr>
        <w:ind w:left="-15" w:firstLine="708"/>
        <w:jc w:val="both"/>
      </w:pPr>
      <w:r>
        <w:t>2</w:t>
      </w:r>
      <w:r w:rsidR="002F26E8">
        <w:t>5</w:t>
      </w:r>
      <w:r>
        <w:t xml:space="preserve">. </w:t>
      </w:r>
      <w:r w:rsidR="002F26E8">
        <w:t>Председател</w:t>
      </w:r>
      <w:r>
        <w:t xml:space="preserve"> на Адвокатска колегия - Хасково</w:t>
      </w:r>
    </w:p>
    <w:p w14:paraId="70AEADAA" w14:textId="25014FF9" w:rsidR="00192271" w:rsidRDefault="007137D6" w:rsidP="007137D6">
      <w:pPr>
        <w:ind w:left="-15" w:firstLine="708"/>
        <w:jc w:val="both"/>
      </w:pPr>
      <w:r>
        <w:t>2</w:t>
      </w:r>
      <w:r w:rsidR="002F26E8">
        <w:t>6</w:t>
      </w:r>
      <w:r>
        <w:t xml:space="preserve">. </w:t>
      </w:r>
      <w:r w:rsidR="00192271" w:rsidRPr="00192271">
        <w:t xml:space="preserve">Председател на Адвокатска колегия - </w:t>
      </w:r>
      <w:r w:rsidR="00192271">
        <w:t>Шумен</w:t>
      </w:r>
    </w:p>
    <w:p w14:paraId="15A0DB1A" w14:textId="4C0E0A6A" w:rsidR="007137D6" w:rsidRDefault="00192271" w:rsidP="007137D6">
      <w:pPr>
        <w:ind w:left="-15" w:firstLine="708"/>
        <w:jc w:val="both"/>
      </w:pPr>
      <w:r>
        <w:t xml:space="preserve">27. </w:t>
      </w:r>
      <w:r w:rsidR="002F26E8">
        <w:t>Председател</w:t>
      </w:r>
      <w:r w:rsidR="007137D6">
        <w:t xml:space="preserve"> на Адвокатска колегия - Ямбол,</w:t>
      </w:r>
    </w:p>
    <w:p w14:paraId="108BC471" w14:textId="77777777" w:rsidR="007137D6" w:rsidRDefault="007137D6" w:rsidP="007137D6">
      <w:pPr>
        <w:ind w:left="-15" w:firstLine="708"/>
        <w:jc w:val="both"/>
      </w:pPr>
    </w:p>
    <w:p w14:paraId="426BE695" w14:textId="26BEB763" w:rsidR="002F26E8" w:rsidRPr="007137D6" w:rsidRDefault="007137D6" w:rsidP="002F26E8">
      <w:pPr>
        <w:ind w:left="-15" w:firstLine="708"/>
        <w:jc w:val="both"/>
      </w:pPr>
      <w:r>
        <w:t>но с цел процесуална икономия и спазване на определения срок за</w:t>
      </w:r>
      <w:r w:rsidR="002F26E8">
        <w:t xml:space="preserve"> </w:t>
      </w:r>
      <w:r>
        <w:t>изразяване на становища в срока за обществени консултации, е подписано</w:t>
      </w:r>
      <w:r w:rsidR="002F26E8">
        <w:t xml:space="preserve"> </w:t>
      </w:r>
      <w:r>
        <w:t xml:space="preserve">само </w:t>
      </w:r>
      <w:r w:rsidRPr="009B3E5E">
        <w:t xml:space="preserve">от председателите на Адвокатска колегия </w:t>
      </w:r>
      <w:r w:rsidR="006C43CC" w:rsidRPr="009B3E5E">
        <w:t xml:space="preserve">Благоевград, на Адвокатска колегия </w:t>
      </w:r>
      <w:r w:rsidR="00A01E2B" w:rsidRPr="009B3E5E">
        <w:t>София, на Адвокатска колегия</w:t>
      </w:r>
      <w:r w:rsidR="002F26E8" w:rsidRPr="009B3E5E">
        <w:t xml:space="preserve"> </w:t>
      </w:r>
      <w:r w:rsidR="00A01E2B" w:rsidRPr="009B3E5E">
        <w:t>Търговище</w:t>
      </w:r>
      <w:r w:rsidRPr="009B3E5E">
        <w:t xml:space="preserve">, </w:t>
      </w:r>
      <w:r w:rsidR="002F26E8" w:rsidRPr="009B3E5E">
        <w:t>на А</w:t>
      </w:r>
      <w:r w:rsidRPr="009B3E5E">
        <w:t>двокатска колегия</w:t>
      </w:r>
      <w:r w:rsidR="002F26E8" w:rsidRPr="009B3E5E">
        <w:t xml:space="preserve"> </w:t>
      </w:r>
      <w:r w:rsidR="00A01E2B" w:rsidRPr="009B3E5E">
        <w:t>Силистра</w:t>
      </w:r>
      <w:r w:rsidRPr="009B3E5E">
        <w:t xml:space="preserve">, </w:t>
      </w:r>
      <w:r w:rsidR="002F26E8" w:rsidRPr="009B3E5E">
        <w:t>на А</w:t>
      </w:r>
      <w:r w:rsidRPr="009B3E5E">
        <w:t>двокатска колегия Смолян</w:t>
      </w:r>
      <w:r w:rsidR="002F26E8" w:rsidRPr="009B3E5E">
        <w:t>.</w:t>
      </w:r>
    </w:p>
    <w:p w14:paraId="7818433E" w14:textId="4C1E22A8" w:rsidR="002E6C0D" w:rsidRDefault="002E6C0D" w:rsidP="007137D6">
      <w:pPr>
        <w:ind w:left="-15" w:firstLine="708"/>
        <w:jc w:val="both"/>
      </w:pPr>
    </w:p>
    <w:p w14:paraId="7C421C9D" w14:textId="77777777" w:rsidR="002F26E8" w:rsidRDefault="002F26E8" w:rsidP="007137D6">
      <w:pPr>
        <w:ind w:left="-15" w:firstLine="708"/>
        <w:jc w:val="both"/>
      </w:pPr>
    </w:p>
    <w:p w14:paraId="52C92D37" w14:textId="77777777" w:rsidR="009B3E5E" w:rsidRDefault="009B3E5E" w:rsidP="007137D6">
      <w:pPr>
        <w:ind w:left="-15" w:firstLine="708"/>
        <w:jc w:val="both"/>
      </w:pPr>
    </w:p>
    <w:p w14:paraId="2CDFF4CA" w14:textId="77777777" w:rsidR="009B3E5E" w:rsidRDefault="009B3E5E" w:rsidP="007137D6">
      <w:pPr>
        <w:ind w:left="-15" w:firstLine="708"/>
        <w:jc w:val="both"/>
      </w:pPr>
    </w:p>
    <w:p w14:paraId="47B369B0" w14:textId="371A6EEF" w:rsidR="002F26E8" w:rsidRDefault="002F26E8" w:rsidP="002F26E8">
      <w:pPr>
        <w:ind w:left="-15" w:firstLine="708"/>
        <w:jc w:val="both"/>
      </w:pPr>
      <w:r>
        <w:t>………………………………………                               ………………………………….</w:t>
      </w:r>
    </w:p>
    <w:p w14:paraId="48EA4F1E" w14:textId="4E9CEA6F" w:rsidR="002F26E8" w:rsidRDefault="002F26E8" w:rsidP="002F26E8">
      <w:pPr>
        <w:ind w:left="-15" w:firstLine="708"/>
        <w:jc w:val="both"/>
      </w:pPr>
      <w:r>
        <w:t xml:space="preserve">адв. Мария Георгиева, </w:t>
      </w:r>
      <w:r w:rsidR="006C43CC">
        <w:tab/>
      </w:r>
      <w:r w:rsidR="006C43CC">
        <w:tab/>
      </w:r>
      <w:r w:rsidR="006C43CC">
        <w:tab/>
      </w:r>
      <w:r w:rsidR="006C43CC">
        <w:tab/>
      </w:r>
      <w:r w:rsidR="00192271">
        <w:t xml:space="preserve">        </w:t>
      </w:r>
      <w:r w:rsidR="006C43CC">
        <w:t>адв. С</w:t>
      </w:r>
      <w:r w:rsidR="009B3E5E">
        <w:t xml:space="preserve">танислава Тихолова </w:t>
      </w:r>
    </w:p>
    <w:p w14:paraId="5FEA04FE" w14:textId="5B0AAEED" w:rsidR="002F26E8" w:rsidRDefault="002F26E8" w:rsidP="002F26E8">
      <w:pPr>
        <w:ind w:left="-15" w:firstLine="708"/>
        <w:jc w:val="both"/>
      </w:pPr>
      <w:r>
        <w:t xml:space="preserve">Председател на АК Благоевград </w:t>
      </w:r>
      <w:r w:rsidR="006C43CC">
        <w:tab/>
      </w:r>
      <w:r w:rsidR="006C43CC">
        <w:tab/>
      </w:r>
      <w:r w:rsidR="00192271">
        <w:t xml:space="preserve">                    </w:t>
      </w:r>
      <w:r w:rsidR="006C43CC">
        <w:t>Председател на АК Търговище</w:t>
      </w:r>
    </w:p>
    <w:p w14:paraId="7F307C06" w14:textId="77777777" w:rsidR="009B3E5E" w:rsidRDefault="009B3E5E" w:rsidP="002F26E8">
      <w:pPr>
        <w:ind w:left="-15" w:firstLine="708"/>
        <w:jc w:val="both"/>
      </w:pPr>
    </w:p>
    <w:p w14:paraId="597A2C88" w14:textId="77777777" w:rsidR="009B3E5E" w:rsidRDefault="009B3E5E" w:rsidP="002F26E8">
      <w:pPr>
        <w:ind w:left="-15" w:firstLine="708"/>
        <w:jc w:val="both"/>
      </w:pPr>
    </w:p>
    <w:p w14:paraId="2CF15672" w14:textId="77777777" w:rsidR="009B3E5E" w:rsidRDefault="009B3E5E" w:rsidP="002F26E8">
      <w:pPr>
        <w:ind w:left="-15" w:firstLine="708"/>
        <w:jc w:val="both"/>
      </w:pPr>
    </w:p>
    <w:p w14:paraId="2FCE6EF9" w14:textId="3F0B3B5E" w:rsidR="002F26E8" w:rsidRDefault="002F26E8" w:rsidP="002F26E8">
      <w:pPr>
        <w:ind w:left="-15" w:firstLine="708"/>
        <w:jc w:val="both"/>
      </w:pPr>
      <w:r>
        <w:t>………………………………………                                 ………………………………….</w:t>
      </w:r>
    </w:p>
    <w:p w14:paraId="396B3A52" w14:textId="072F9513" w:rsidR="009B3E5E" w:rsidRDefault="002F26E8" w:rsidP="002F26E8">
      <w:pPr>
        <w:ind w:left="-15" w:firstLine="708"/>
        <w:jc w:val="both"/>
      </w:pPr>
      <w:r>
        <w:t xml:space="preserve">адв. </w:t>
      </w:r>
      <w:r w:rsidR="009B3E5E">
        <w:t>Димчо Кьосев</w:t>
      </w:r>
      <w:r>
        <w:t xml:space="preserve">, </w:t>
      </w:r>
      <w:r w:rsidR="006C43CC">
        <w:tab/>
      </w:r>
      <w:r w:rsidR="006C43CC">
        <w:tab/>
      </w:r>
      <w:r w:rsidR="006C43CC">
        <w:tab/>
      </w:r>
      <w:r w:rsidR="006C43CC">
        <w:tab/>
      </w:r>
      <w:r w:rsidR="006C43CC">
        <w:tab/>
      </w:r>
      <w:r w:rsidR="009B3E5E">
        <w:t xml:space="preserve">            адв. Стефан Марчев</w:t>
      </w:r>
    </w:p>
    <w:p w14:paraId="6EDDEC0A" w14:textId="19C34291" w:rsidR="002F26E8" w:rsidRDefault="002F26E8" w:rsidP="002F26E8">
      <w:pPr>
        <w:ind w:left="-15" w:firstLine="708"/>
        <w:jc w:val="both"/>
      </w:pPr>
      <w:r>
        <w:t xml:space="preserve">Председател на АК </w:t>
      </w:r>
      <w:r w:rsidR="006C43CC">
        <w:t>Силистра</w:t>
      </w:r>
      <w:r w:rsidR="006C43CC">
        <w:tab/>
      </w:r>
      <w:r w:rsidR="006C43CC">
        <w:tab/>
      </w:r>
      <w:r w:rsidR="006C43CC">
        <w:tab/>
      </w:r>
      <w:r w:rsidR="006C43CC">
        <w:tab/>
      </w:r>
      <w:r w:rsidR="009B3E5E">
        <w:t>Председател на АК София</w:t>
      </w:r>
    </w:p>
    <w:p w14:paraId="1B557262" w14:textId="77777777" w:rsidR="002F26E8" w:rsidRDefault="002F26E8" w:rsidP="002F26E8">
      <w:pPr>
        <w:ind w:left="-15" w:firstLine="708"/>
        <w:jc w:val="both"/>
      </w:pPr>
    </w:p>
    <w:p w14:paraId="06E0C2FD" w14:textId="77777777" w:rsidR="009B3E5E" w:rsidRDefault="009B3E5E" w:rsidP="002F26E8">
      <w:pPr>
        <w:ind w:left="-15" w:firstLine="708"/>
        <w:jc w:val="both"/>
      </w:pPr>
    </w:p>
    <w:p w14:paraId="111ABE30" w14:textId="77777777" w:rsidR="009B3E5E" w:rsidRDefault="009B3E5E" w:rsidP="002F26E8">
      <w:pPr>
        <w:ind w:left="-15" w:firstLine="708"/>
        <w:jc w:val="both"/>
      </w:pPr>
    </w:p>
    <w:p w14:paraId="52B537CA" w14:textId="77A5076C" w:rsidR="002F26E8" w:rsidRDefault="002F26E8" w:rsidP="002F26E8">
      <w:pPr>
        <w:ind w:left="-15" w:firstLine="708"/>
        <w:jc w:val="both"/>
      </w:pPr>
      <w:r>
        <w:t xml:space="preserve">………………………………………                                 </w:t>
      </w:r>
    </w:p>
    <w:p w14:paraId="0D2A197A" w14:textId="6ACE4B67" w:rsidR="002F26E8" w:rsidRDefault="002F26E8" w:rsidP="002F26E8">
      <w:pPr>
        <w:ind w:left="-15" w:firstLine="708"/>
        <w:jc w:val="both"/>
      </w:pPr>
      <w:r>
        <w:t xml:space="preserve">адв. Елена Даскалова-Радева,                                                </w:t>
      </w:r>
      <w:r w:rsidR="006C43CC">
        <w:t xml:space="preserve"> </w:t>
      </w:r>
      <w:r>
        <w:t xml:space="preserve">  </w:t>
      </w:r>
    </w:p>
    <w:p w14:paraId="23200FAD" w14:textId="7362361F" w:rsidR="002F26E8" w:rsidRDefault="002F26E8" w:rsidP="002F26E8">
      <w:pPr>
        <w:ind w:left="-15" w:firstLine="708"/>
        <w:jc w:val="both"/>
      </w:pPr>
      <w:r>
        <w:t xml:space="preserve">Председател на АК Смолян                                                      </w:t>
      </w:r>
    </w:p>
    <w:p w14:paraId="20EE04D2" w14:textId="77777777" w:rsidR="002F26E8" w:rsidRDefault="002F26E8" w:rsidP="002F26E8">
      <w:pPr>
        <w:ind w:left="-15" w:firstLine="708"/>
        <w:jc w:val="both"/>
      </w:pPr>
    </w:p>
    <w:sectPr w:rsidR="002F26E8" w:rsidSect="009B3E5E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56AF5"/>
    <w:multiLevelType w:val="hybridMultilevel"/>
    <w:tmpl w:val="65086E48"/>
    <w:lvl w:ilvl="0" w:tplc="3C249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C56009B"/>
    <w:multiLevelType w:val="hybridMultilevel"/>
    <w:tmpl w:val="3A727F42"/>
    <w:lvl w:ilvl="0" w:tplc="BE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B86876"/>
    <w:multiLevelType w:val="hybridMultilevel"/>
    <w:tmpl w:val="5FD039B6"/>
    <w:lvl w:ilvl="0" w:tplc="2556D21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4161172">
    <w:abstractNumId w:val="2"/>
  </w:num>
  <w:num w:numId="2" w16cid:durableId="1031498502">
    <w:abstractNumId w:val="1"/>
  </w:num>
  <w:num w:numId="3" w16cid:durableId="11969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59"/>
    <w:rsid w:val="00062927"/>
    <w:rsid w:val="00101A6E"/>
    <w:rsid w:val="00102809"/>
    <w:rsid w:val="001519A8"/>
    <w:rsid w:val="001567F9"/>
    <w:rsid w:val="001703AF"/>
    <w:rsid w:val="001732C5"/>
    <w:rsid w:val="00192271"/>
    <w:rsid w:val="00193591"/>
    <w:rsid w:val="001944F8"/>
    <w:rsid w:val="001F2100"/>
    <w:rsid w:val="001F740B"/>
    <w:rsid w:val="002911B4"/>
    <w:rsid w:val="002E6C0D"/>
    <w:rsid w:val="002F26E8"/>
    <w:rsid w:val="002F44D1"/>
    <w:rsid w:val="003A3AD1"/>
    <w:rsid w:val="003D5945"/>
    <w:rsid w:val="00465E13"/>
    <w:rsid w:val="00476238"/>
    <w:rsid w:val="004F5348"/>
    <w:rsid w:val="00524829"/>
    <w:rsid w:val="005471C3"/>
    <w:rsid w:val="005E02B4"/>
    <w:rsid w:val="006016B9"/>
    <w:rsid w:val="00633554"/>
    <w:rsid w:val="00634254"/>
    <w:rsid w:val="0064093E"/>
    <w:rsid w:val="00657842"/>
    <w:rsid w:val="00681C12"/>
    <w:rsid w:val="006C43CC"/>
    <w:rsid w:val="007137D6"/>
    <w:rsid w:val="007732D0"/>
    <w:rsid w:val="00804273"/>
    <w:rsid w:val="0086691E"/>
    <w:rsid w:val="00874EEC"/>
    <w:rsid w:val="00875884"/>
    <w:rsid w:val="008878FE"/>
    <w:rsid w:val="00894262"/>
    <w:rsid w:val="0091145F"/>
    <w:rsid w:val="009B01D1"/>
    <w:rsid w:val="009B3E5E"/>
    <w:rsid w:val="00A01E2B"/>
    <w:rsid w:val="00A7286F"/>
    <w:rsid w:val="00AC5115"/>
    <w:rsid w:val="00AD0A14"/>
    <w:rsid w:val="00B829B5"/>
    <w:rsid w:val="00B8601F"/>
    <w:rsid w:val="00BB1E5D"/>
    <w:rsid w:val="00BB2872"/>
    <w:rsid w:val="00BC691F"/>
    <w:rsid w:val="00C30F9C"/>
    <w:rsid w:val="00CC1E5E"/>
    <w:rsid w:val="00CD19D7"/>
    <w:rsid w:val="00D2394E"/>
    <w:rsid w:val="00D462A3"/>
    <w:rsid w:val="00D64659"/>
    <w:rsid w:val="00D74B9E"/>
    <w:rsid w:val="00D97D9C"/>
    <w:rsid w:val="00E12A59"/>
    <w:rsid w:val="00E47100"/>
    <w:rsid w:val="00E91B7B"/>
    <w:rsid w:val="00EC6780"/>
    <w:rsid w:val="00F05836"/>
    <w:rsid w:val="00F571AA"/>
    <w:rsid w:val="00F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DBDD"/>
  <w15:docId w15:val="{159F9110-106A-4BB9-89B7-9EBA64C8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D0A14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AD0A14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B2872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B2872"/>
    <w:rPr>
      <w:rFonts w:ascii="Segoe UI" w:eastAsia="Times New Roman" w:hAnsi="Segoe UI" w:cs="Segoe UI"/>
      <w:sz w:val="18"/>
      <w:szCs w:val="18"/>
      <w:lang w:eastAsia="bg-BG"/>
    </w:rPr>
  </w:style>
  <w:style w:type="paragraph" w:styleId="a5">
    <w:name w:val="List Paragraph"/>
    <w:basedOn w:val="a"/>
    <w:uiPriority w:val="34"/>
    <w:qFormat/>
    <w:rsid w:val="00681C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62A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4710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7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2023-01-30T11:44:00Z</cp:lastPrinted>
  <dcterms:created xsi:type="dcterms:W3CDTF">2024-11-29T14:00:00Z</dcterms:created>
  <dcterms:modified xsi:type="dcterms:W3CDTF">2024-11-29T15:34:00Z</dcterms:modified>
</cp:coreProperties>
</file>