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5B4" w:rsidRDefault="00EE75B4">
      <w:pPr>
        <w:pBdr>
          <w:top w:val="nil"/>
          <w:left w:val="nil"/>
          <w:bottom w:val="nil"/>
          <w:right w:val="nil"/>
          <w:between w:val="nil"/>
        </w:pBdr>
        <w:spacing w:line="276" w:lineRule="auto"/>
      </w:pPr>
    </w:p>
    <w:p w:rsidR="00EE75B4" w:rsidRDefault="00EE75B4"/>
    <w:p w:rsidR="00EE75B4" w:rsidRDefault="00C340D5">
      <w:pPr>
        <w:widowContro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 А П О В Е Д</w:t>
      </w:r>
    </w:p>
    <w:p w:rsidR="00EE75B4" w:rsidRDefault="00000000">
      <w:pPr>
        <w:widowControl/>
        <w:spacing w:after="240"/>
        <w:jc w:val="center"/>
        <w:rPr>
          <w:rFonts w:ascii="Times New Roman" w:eastAsia="Times New Roman" w:hAnsi="Times New Roman" w:cs="Times New Roman"/>
          <w:b/>
          <w:sz w:val="28"/>
          <w:szCs w:val="28"/>
        </w:rPr>
      </w:pPr>
      <w:r>
        <w:rPr>
          <w:rFonts w:ascii="Times New Roman" w:eastAsia="Times New Roman" w:hAnsi="Times New Roman" w:cs="Times New Roman"/>
        </w:rPr>
        <w:pict w14:anchorId="3BC1C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58.4pt;height:78.6pt">
            <v:imagedata r:id="rId9" o:title=""/>
            <o:lock v:ext="edit" ungrouping="t" rotation="t" cropping="t" verticies="t" text="t" grouping="t"/>
            <o:signatureline v:ext="edit" id="{FB00BDDF-C95D-49B3-9EA5-F14F7422A885}" provid="{00000000-0000-0000-0000-000000000000}" o:suggestedsigner2="(Моля цитирайте при отговор) " issignatureline="t"/>
          </v:shape>
        </w:pict>
      </w:r>
    </w:p>
    <w:p w:rsidR="00457EDC" w:rsidRDefault="00C340D5" w:rsidP="00457EDC">
      <w:pPr>
        <w:pBdr>
          <w:top w:val="nil"/>
          <w:left w:val="nil"/>
          <w:bottom w:val="nil"/>
          <w:right w:val="nil"/>
          <w:between w:val="nil"/>
        </w:pBdr>
        <w:shd w:val="clear" w:color="auto" w:fill="FFFFFF"/>
        <w:spacing w:line="312" w:lineRule="auto"/>
        <w:ind w:firstLine="743"/>
        <w:jc w:val="both"/>
        <w:rPr>
          <w:rFonts w:ascii="Times New Roman" w:eastAsia="Times New Roman" w:hAnsi="Times New Roman" w:cs="Times New Roman"/>
        </w:rPr>
      </w:pPr>
      <w:r>
        <w:rPr>
          <w:rFonts w:ascii="Times New Roman" w:eastAsia="Times New Roman" w:hAnsi="Times New Roman" w:cs="Times New Roman"/>
        </w:rPr>
        <w:t xml:space="preserve">На основание чл. 5, т. 15 от Устройствения правилник на </w:t>
      </w:r>
      <w:r w:rsidR="003F4EFD">
        <w:rPr>
          <w:rFonts w:ascii="Times New Roman" w:eastAsia="Times New Roman" w:hAnsi="Times New Roman" w:cs="Times New Roman"/>
        </w:rPr>
        <w:t xml:space="preserve">Министерството на правосъдието </w:t>
      </w:r>
      <w:r>
        <w:rPr>
          <w:rFonts w:ascii="Times New Roman" w:eastAsia="Times New Roman" w:hAnsi="Times New Roman" w:cs="Times New Roman"/>
        </w:rPr>
        <w:t>в съответствие с чл. 21 и във връзка с чл. 22 и чл. 23 от Конвенцията за защита на правата на човека и основните свободи, Препоръки 1295 (1996), 1429 (1999) и 1649 (2004) на Парламентарната асамблея на Съвета на Европа (ПАСЕ), Резолюции 1082 (1996), 1200 (1999), 1366 (2004), 1426 (2005), 1432 (2005), 1627 (2008),  1646 (2009), 1764 (2010), 1841 (2011), 2002 (2014) и 2248 (2018) на ПАСЕ и Резолюция CM/</w:t>
      </w:r>
      <w:proofErr w:type="spellStart"/>
      <w:r>
        <w:rPr>
          <w:rFonts w:ascii="Times New Roman" w:eastAsia="Times New Roman" w:hAnsi="Times New Roman" w:cs="Times New Roman"/>
        </w:rPr>
        <w:t>Res</w:t>
      </w:r>
      <w:proofErr w:type="spellEnd"/>
      <w:r>
        <w:rPr>
          <w:rFonts w:ascii="Times New Roman" w:eastAsia="Times New Roman" w:hAnsi="Times New Roman" w:cs="Times New Roman"/>
        </w:rPr>
        <w:t xml:space="preserve"> (2010)26 на Комитета на министрите на Съвета на Европа</w:t>
      </w:r>
    </w:p>
    <w:p w:rsidR="00457EDC" w:rsidRDefault="00457EDC" w:rsidP="00457EDC">
      <w:pPr>
        <w:pBdr>
          <w:top w:val="nil"/>
          <w:left w:val="nil"/>
          <w:bottom w:val="nil"/>
          <w:right w:val="nil"/>
          <w:between w:val="nil"/>
        </w:pBdr>
        <w:shd w:val="clear" w:color="auto" w:fill="FFFFFF"/>
        <w:spacing w:line="312" w:lineRule="auto"/>
        <w:ind w:firstLine="743"/>
        <w:jc w:val="both"/>
        <w:rPr>
          <w:rFonts w:ascii="Times New Roman" w:eastAsia="Times New Roman" w:hAnsi="Times New Roman" w:cs="Times New Roman"/>
        </w:rPr>
      </w:pPr>
    </w:p>
    <w:p w:rsidR="00EE75B4" w:rsidRDefault="00C340D5">
      <w:pPr>
        <w:pBdr>
          <w:top w:val="nil"/>
          <w:left w:val="nil"/>
          <w:bottom w:val="nil"/>
          <w:right w:val="nil"/>
          <w:between w:val="nil"/>
        </w:pBdr>
        <w:spacing w:after="257" w:line="260" w:lineRule="auto"/>
        <w:ind w:left="20"/>
        <w:jc w:val="center"/>
        <w:rPr>
          <w:rFonts w:ascii="Times New Roman" w:eastAsia="Times New Roman" w:hAnsi="Times New Roman" w:cs="Times New Roman"/>
          <w:b/>
        </w:rPr>
      </w:pPr>
      <w:r>
        <w:rPr>
          <w:rFonts w:ascii="Times New Roman" w:eastAsia="Times New Roman" w:hAnsi="Times New Roman" w:cs="Times New Roman"/>
          <w:b/>
        </w:rPr>
        <w:t>Н А Р Е Ж Д А М:</w:t>
      </w:r>
    </w:p>
    <w:p w:rsidR="00EE75B4" w:rsidRDefault="00C340D5">
      <w:pPr>
        <w:numPr>
          <w:ilvl w:val="0"/>
          <w:numId w:val="1"/>
        </w:numPr>
        <w:pBdr>
          <w:top w:val="nil"/>
          <w:left w:val="nil"/>
          <w:bottom w:val="nil"/>
          <w:right w:val="nil"/>
          <w:between w:val="nil"/>
        </w:pBdr>
        <w:spacing w:line="317" w:lineRule="auto"/>
        <w:ind w:left="0" w:firstLine="709"/>
        <w:jc w:val="both"/>
        <w:rPr>
          <w:rFonts w:ascii="Times New Roman" w:eastAsia="Times New Roman" w:hAnsi="Times New Roman" w:cs="Times New Roman"/>
        </w:rPr>
      </w:pPr>
      <w:r>
        <w:rPr>
          <w:rFonts w:ascii="Times New Roman" w:eastAsia="Times New Roman" w:hAnsi="Times New Roman" w:cs="Times New Roman"/>
        </w:rPr>
        <w:t>Определям критериите, на които трябва да отговарят кандидатите за съдия в Европейския съд по правата на човека, наричан по-нататък ЕСПЧ, както следва:</w:t>
      </w:r>
    </w:p>
    <w:p w:rsidR="00EE75B4" w:rsidRDefault="00C340D5">
      <w:pPr>
        <w:pBdr>
          <w:top w:val="nil"/>
          <w:left w:val="nil"/>
          <w:bottom w:val="nil"/>
          <w:right w:val="nil"/>
          <w:between w:val="nil"/>
        </w:pBdr>
        <w:spacing w:line="317" w:lineRule="auto"/>
        <w:ind w:firstLine="709"/>
        <w:jc w:val="both"/>
        <w:rPr>
          <w:rFonts w:ascii="Times New Roman" w:eastAsia="Times New Roman" w:hAnsi="Times New Roman" w:cs="Times New Roman"/>
        </w:rPr>
      </w:pPr>
      <w:r>
        <w:rPr>
          <w:rFonts w:ascii="Times New Roman" w:eastAsia="Times New Roman" w:hAnsi="Times New Roman" w:cs="Times New Roman"/>
        </w:rPr>
        <w:t>а)</w:t>
      </w:r>
      <w:r>
        <w:rPr>
          <w:rFonts w:ascii="Times New Roman" w:eastAsia="Times New Roman" w:hAnsi="Times New Roman" w:cs="Times New Roman"/>
        </w:rPr>
        <w:tab/>
      </w:r>
      <w:bookmarkStart w:id="0" w:name="_Hlk122511645"/>
      <w:r>
        <w:rPr>
          <w:rFonts w:ascii="Times New Roman" w:eastAsia="Times New Roman" w:hAnsi="Times New Roman" w:cs="Times New Roman"/>
        </w:rPr>
        <w:t>да притежават високи морални качества според правилата за професионална етика и тези за съдебна етика на ЕСПЧ, включително независимост и безпристрастност;</w:t>
      </w:r>
    </w:p>
    <w:p w:rsidR="00EE75B4" w:rsidRDefault="00C340D5">
      <w:pPr>
        <w:pBdr>
          <w:top w:val="nil"/>
          <w:left w:val="nil"/>
          <w:bottom w:val="nil"/>
          <w:right w:val="nil"/>
          <w:between w:val="nil"/>
        </w:pBdr>
        <w:tabs>
          <w:tab w:val="left" w:pos="1163"/>
        </w:tabs>
        <w:spacing w:line="317" w:lineRule="auto"/>
        <w:ind w:left="709"/>
        <w:jc w:val="both"/>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t>да имат българско гражданство;</w:t>
      </w:r>
    </w:p>
    <w:p w:rsidR="00EE75B4" w:rsidRDefault="00C340D5">
      <w:pPr>
        <w:pBdr>
          <w:top w:val="nil"/>
          <w:left w:val="nil"/>
          <w:bottom w:val="nil"/>
          <w:right w:val="nil"/>
          <w:between w:val="nil"/>
        </w:pBdr>
        <w:tabs>
          <w:tab w:val="left" w:pos="1163"/>
        </w:tabs>
        <w:spacing w:line="317" w:lineRule="auto"/>
        <w:ind w:firstLine="709"/>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rPr>
        <w:tab/>
        <w:t>да имат завършено висше образование с придобита образователно-квалификационна степен „магистър“ по специалността „Право“. Кандидатите, завършили висше юридическо образование в чужбина, признато в Република България по предвидения ред, следва да имат придобита образователно-квалификационна степен, която  съответства на „магистър“ по специалността „Право“;</w:t>
      </w:r>
    </w:p>
    <w:p w:rsidR="00EE75B4" w:rsidRDefault="00C340D5">
      <w:pPr>
        <w:pBdr>
          <w:top w:val="nil"/>
          <w:left w:val="nil"/>
          <w:bottom w:val="nil"/>
          <w:right w:val="nil"/>
          <w:between w:val="nil"/>
        </w:pBdr>
        <w:tabs>
          <w:tab w:val="left" w:pos="1107"/>
        </w:tabs>
        <w:spacing w:line="317" w:lineRule="auto"/>
        <w:ind w:firstLine="740"/>
        <w:jc w:val="both"/>
        <w:rPr>
          <w:rFonts w:ascii="Times New Roman" w:eastAsia="Times New Roman" w:hAnsi="Times New Roman" w:cs="Times New Roman"/>
        </w:rPr>
      </w:pPr>
      <w:r>
        <w:rPr>
          <w:rFonts w:ascii="Times New Roman" w:eastAsia="Times New Roman" w:hAnsi="Times New Roman" w:cs="Times New Roman"/>
        </w:rPr>
        <w:t>г)</w:t>
      </w:r>
      <w:r>
        <w:rPr>
          <w:rFonts w:ascii="Times New Roman" w:eastAsia="Times New Roman" w:hAnsi="Times New Roman" w:cs="Times New Roman"/>
        </w:rPr>
        <w:tab/>
        <w:t>да имат задълбочени познания за националната правна система и по международно публично право. Наличието на познания в областта на правата на човека e предимство;</w:t>
      </w:r>
    </w:p>
    <w:p w:rsidR="00EE75B4" w:rsidRDefault="00C340D5">
      <w:pPr>
        <w:pBdr>
          <w:top w:val="nil"/>
          <w:left w:val="nil"/>
          <w:bottom w:val="nil"/>
          <w:right w:val="nil"/>
          <w:between w:val="nil"/>
        </w:pBdr>
        <w:tabs>
          <w:tab w:val="left" w:pos="1111"/>
        </w:tabs>
        <w:spacing w:line="317" w:lineRule="auto"/>
        <w:ind w:firstLine="740"/>
        <w:jc w:val="both"/>
        <w:rPr>
          <w:rFonts w:ascii="Times New Roman" w:eastAsia="Times New Roman" w:hAnsi="Times New Roman" w:cs="Times New Roman"/>
        </w:rPr>
      </w:pPr>
      <w:r>
        <w:rPr>
          <w:rFonts w:ascii="Times New Roman" w:eastAsia="Times New Roman" w:hAnsi="Times New Roman" w:cs="Times New Roman"/>
        </w:rPr>
        <w:t>д)</w:t>
      </w:r>
      <w:r>
        <w:rPr>
          <w:rFonts w:ascii="Times New Roman" w:eastAsia="Times New Roman" w:hAnsi="Times New Roman" w:cs="Times New Roman"/>
        </w:rPr>
        <w:tab/>
        <w:t xml:space="preserve">да имат най-малко 15 години юридически стаж, </w:t>
      </w:r>
      <w:r w:rsidR="00314474">
        <w:rPr>
          <w:rFonts w:ascii="Times New Roman" w:eastAsia="Times New Roman" w:hAnsi="Times New Roman" w:cs="Times New Roman"/>
        </w:rPr>
        <w:t xml:space="preserve">част от които </w:t>
      </w:r>
      <w:r>
        <w:rPr>
          <w:rFonts w:ascii="Times New Roman" w:eastAsia="Times New Roman" w:hAnsi="Times New Roman" w:cs="Times New Roman"/>
        </w:rPr>
        <w:t xml:space="preserve">на длъжност </w:t>
      </w:r>
      <w:r w:rsidR="003F4EFD">
        <w:rPr>
          <w:rFonts w:ascii="Times New Roman" w:eastAsia="Times New Roman" w:hAnsi="Times New Roman" w:cs="Times New Roman"/>
        </w:rPr>
        <w:t>съдия във Върховния касационен съд, Върхов</w:t>
      </w:r>
      <w:r>
        <w:rPr>
          <w:rFonts w:ascii="Times New Roman" w:eastAsia="Times New Roman" w:hAnsi="Times New Roman" w:cs="Times New Roman"/>
        </w:rPr>
        <w:t>н</w:t>
      </w:r>
      <w:r w:rsidR="003F4EFD">
        <w:rPr>
          <w:rFonts w:ascii="Times New Roman" w:eastAsia="Times New Roman" w:hAnsi="Times New Roman" w:cs="Times New Roman"/>
        </w:rPr>
        <w:t>ия</w:t>
      </w:r>
      <w:r>
        <w:rPr>
          <w:rFonts w:ascii="Times New Roman" w:eastAsia="Times New Roman" w:hAnsi="Times New Roman" w:cs="Times New Roman"/>
        </w:rPr>
        <w:t xml:space="preserve"> админи</w:t>
      </w:r>
      <w:r w:rsidR="003F4EFD">
        <w:rPr>
          <w:rFonts w:ascii="Times New Roman" w:eastAsia="Times New Roman" w:hAnsi="Times New Roman" w:cs="Times New Roman"/>
        </w:rPr>
        <w:t xml:space="preserve">стративен съд или Конституционния съд, или да са юристи с </w:t>
      </w:r>
      <w:r w:rsidR="00C52739">
        <w:rPr>
          <w:rFonts w:ascii="Times New Roman" w:eastAsia="Times New Roman" w:hAnsi="Times New Roman" w:cs="Times New Roman"/>
        </w:rPr>
        <w:t xml:space="preserve">призната компетентност и най-малко </w:t>
      </w:r>
      <w:r w:rsidR="003F4EFD">
        <w:rPr>
          <w:rFonts w:ascii="Times New Roman" w:eastAsia="Times New Roman" w:hAnsi="Times New Roman" w:cs="Times New Roman"/>
        </w:rPr>
        <w:t>15-</w:t>
      </w:r>
      <w:r w:rsidR="00C52739">
        <w:rPr>
          <w:rFonts w:ascii="Times New Roman" w:eastAsia="Times New Roman" w:hAnsi="Times New Roman" w:cs="Times New Roman"/>
        </w:rPr>
        <w:t>годишен професионален опит</w:t>
      </w:r>
      <w:r>
        <w:rPr>
          <w:rFonts w:ascii="Times New Roman" w:eastAsia="Times New Roman" w:hAnsi="Times New Roman" w:cs="Times New Roman"/>
        </w:rPr>
        <w:t>.</w:t>
      </w:r>
      <w:bookmarkEnd w:id="0"/>
    </w:p>
    <w:p w:rsidR="00EE75B4" w:rsidRDefault="00C340D5">
      <w:pPr>
        <w:pBdr>
          <w:top w:val="nil"/>
          <w:left w:val="nil"/>
          <w:bottom w:val="nil"/>
          <w:right w:val="nil"/>
          <w:between w:val="nil"/>
        </w:pBdr>
        <w:tabs>
          <w:tab w:val="left" w:pos="1111"/>
        </w:tabs>
        <w:spacing w:line="317" w:lineRule="auto"/>
        <w:ind w:firstLine="740"/>
        <w:jc w:val="both"/>
        <w:rPr>
          <w:rFonts w:ascii="Times New Roman" w:eastAsia="Times New Roman" w:hAnsi="Times New Roman" w:cs="Times New Roman"/>
        </w:rPr>
      </w:pPr>
      <w:r>
        <w:rPr>
          <w:rFonts w:ascii="Times New Roman" w:eastAsia="Times New Roman" w:hAnsi="Times New Roman" w:cs="Times New Roman"/>
        </w:rPr>
        <w:lastRenderedPageBreak/>
        <w:t>е)</w:t>
      </w:r>
      <w:r>
        <w:rPr>
          <w:rFonts w:ascii="Times New Roman" w:eastAsia="Times New Roman" w:hAnsi="Times New Roman" w:cs="Times New Roman"/>
        </w:rPr>
        <w:tab/>
      </w:r>
      <w:bookmarkStart w:id="1" w:name="_Hlk122511655"/>
      <w:r>
        <w:rPr>
          <w:rFonts w:ascii="Times New Roman" w:eastAsia="Times New Roman" w:hAnsi="Times New Roman" w:cs="Times New Roman"/>
        </w:rPr>
        <w:t xml:space="preserve">да владеят във висока степен един от официалните езици на Съвета на Европа (английски или френски) и </w:t>
      </w:r>
      <w:r w:rsidR="00E10E5D">
        <w:rPr>
          <w:rFonts w:ascii="Times New Roman" w:eastAsia="Times New Roman" w:hAnsi="Times New Roman" w:cs="Times New Roman"/>
        </w:rPr>
        <w:t>в достатъчна степен</w:t>
      </w:r>
      <w:r>
        <w:rPr>
          <w:rFonts w:ascii="Times New Roman" w:eastAsia="Times New Roman" w:hAnsi="Times New Roman" w:cs="Times New Roman"/>
        </w:rPr>
        <w:t xml:space="preserve"> </w:t>
      </w:r>
      <w:r w:rsidR="00E10E5D">
        <w:rPr>
          <w:rFonts w:ascii="Times New Roman" w:eastAsia="Times New Roman" w:hAnsi="Times New Roman" w:cs="Times New Roman"/>
        </w:rPr>
        <w:t xml:space="preserve">другия </w:t>
      </w:r>
      <w:r w:rsidR="003F4EFD" w:rsidRPr="003F4EFD">
        <w:rPr>
          <w:rFonts w:ascii="Times New Roman" w:eastAsia="Times New Roman" w:hAnsi="Times New Roman" w:cs="Times New Roman"/>
        </w:rPr>
        <w:t xml:space="preserve">официален </w:t>
      </w:r>
      <w:r w:rsidR="00E10E5D">
        <w:rPr>
          <w:rFonts w:ascii="Times New Roman" w:eastAsia="Times New Roman" w:hAnsi="Times New Roman" w:cs="Times New Roman"/>
        </w:rPr>
        <w:t>език</w:t>
      </w:r>
      <w:r w:rsidR="00F1325A">
        <w:rPr>
          <w:rFonts w:ascii="Times New Roman" w:eastAsia="Times New Roman" w:hAnsi="Times New Roman" w:cs="Times New Roman"/>
        </w:rPr>
        <w:t>, което да позволява</w:t>
      </w:r>
      <w:r>
        <w:rPr>
          <w:rFonts w:ascii="Times New Roman" w:eastAsia="Times New Roman" w:hAnsi="Times New Roman" w:cs="Times New Roman"/>
        </w:rPr>
        <w:t xml:space="preserve"> пълноценното им участие в работата на ЕСПЧ;</w:t>
      </w:r>
    </w:p>
    <w:p w:rsidR="00EE75B4" w:rsidRDefault="00C340D5">
      <w:pPr>
        <w:pBdr>
          <w:top w:val="nil"/>
          <w:left w:val="nil"/>
          <w:bottom w:val="nil"/>
          <w:right w:val="nil"/>
          <w:between w:val="nil"/>
        </w:pBdr>
        <w:tabs>
          <w:tab w:val="left" w:pos="1083"/>
        </w:tabs>
        <w:spacing w:line="310" w:lineRule="auto"/>
        <w:ind w:firstLine="740"/>
        <w:jc w:val="both"/>
        <w:rPr>
          <w:rFonts w:ascii="Times New Roman" w:eastAsia="Times New Roman" w:hAnsi="Times New Roman" w:cs="Times New Roman"/>
        </w:rPr>
      </w:pPr>
      <w:r>
        <w:rPr>
          <w:rFonts w:ascii="Times New Roman" w:eastAsia="Times New Roman" w:hAnsi="Times New Roman" w:cs="Times New Roman"/>
        </w:rPr>
        <w:t>ж)</w:t>
      </w:r>
      <w:r>
        <w:rPr>
          <w:rFonts w:ascii="Times New Roman" w:eastAsia="Times New Roman" w:hAnsi="Times New Roman" w:cs="Times New Roman"/>
        </w:rPr>
        <w:tab/>
        <w:t>да не са осъждани на лишаване от свобода за умишлено престъпление, независимо от реабилитацията;</w:t>
      </w:r>
    </w:p>
    <w:p w:rsidR="00EE75B4" w:rsidRDefault="00C340D5">
      <w:pPr>
        <w:pBdr>
          <w:top w:val="nil"/>
          <w:left w:val="nil"/>
          <w:bottom w:val="nil"/>
          <w:right w:val="nil"/>
          <w:between w:val="nil"/>
        </w:pBdr>
        <w:tabs>
          <w:tab w:val="left" w:pos="1072"/>
        </w:tabs>
        <w:spacing w:line="306" w:lineRule="auto"/>
        <w:ind w:firstLine="740"/>
        <w:jc w:val="both"/>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rPr>
        <w:tab/>
        <w:t>да не са навършили 65 години към 21 август 2023 г.;</w:t>
      </w:r>
    </w:p>
    <w:p w:rsidR="00EE75B4" w:rsidRDefault="00C340D5">
      <w:pPr>
        <w:pBdr>
          <w:top w:val="nil"/>
          <w:left w:val="nil"/>
          <w:bottom w:val="nil"/>
          <w:right w:val="nil"/>
          <w:between w:val="nil"/>
        </w:pBdr>
        <w:tabs>
          <w:tab w:val="left" w:pos="1029"/>
        </w:tabs>
        <w:spacing w:after="240" w:line="313" w:lineRule="auto"/>
        <w:ind w:firstLine="740"/>
        <w:jc w:val="both"/>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rPr>
        <w:tab/>
        <w:t>да са в състояние, което позволява пълноценното осъществяване на правомощията на съдия</w:t>
      </w:r>
      <w:bookmarkEnd w:id="1"/>
      <w:r>
        <w:rPr>
          <w:rFonts w:ascii="Times New Roman" w:eastAsia="Times New Roman" w:hAnsi="Times New Roman" w:cs="Times New Roman"/>
        </w:rPr>
        <w:t>.</w:t>
      </w:r>
    </w:p>
    <w:p w:rsidR="00EE75B4" w:rsidRDefault="00C340D5">
      <w:pPr>
        <w:numPr>
          <w:ilvl w:val="0"/>
          <w:numId w:val="1"/>
        </w:numPr>
        <w:pBdr>
          <w:top w:val="nil"/>
          <w:left w:val="nil"/>
          <w:bottom w:val="nil"/>
          <w:right w:val="nil"/>
          <w:between w:val="nil"/>
        </w:pBdr>
        <w:spacing w:line="313" w:lineRule="auto"/>
        <w:ind w:left="0" w:firstLine="709"/>
        <w:jc w:val="both"/>
        <w:rPr>
          <w:rFonts w:ascii="Times New Roman" w:eastAsia="Times New Roman" w:hAnsi="Times New Roman" w:cs="Times New Roman"/>
        </w:rPr>
      </w:pPr>
      <w:bookmarkStart w:id="2" w:name="_Hlk122511885"/>
      <w:r>
        <w:rPr>
          <w:rFonts w:ascii="Times New Roman" w:eastAsia="Times New Roman" w:hAnsi="Times New Roman" w:cs="Times New Roman"/>
        </w:rPr>
        <w:t xml:space="preserve">Кандидатите подават заявление, в което се съдържа изричното им желание за участие в </w:t>
      </w:r>
      <w:r w:rsidR="00FC628B">
        <w:rPr>
          <w:rFonts w:ascii="Times New Roman" w:eastAsia="Times New Roman" w:hAnsi="Times New Roman" w:cs="Times New Roman"/>
        </w:rPr>
        <w:t>подбора</w:t>
      </w:r>
      <w:r>
        <w:rPr>
          <w:rFonts w:ascii="Times New Roman" w:eastAsia="Times New Roman" w:hAnsi="Times New Roman" w:cs="Times New Roman"/>
        </w:rPr>
        <w:t>. Към заявлението се прилагат:</w:t>
      </w:r>
    </w:p>
    <w:p w:rsidR="00EE75B4" w:rsidRDefault="00C340D5">
      <w:pPr>
        <w:pBdr>
          <w:top w:val="nil"/>
          <w:left w:val="nil"/>
          <w:bottom w:val="nil"/>
          <w:right w:val="nil"/>
          <w:between w:val="nil"/>
        </w:pBdr>
        <w:tabs>
          <w:tab w:val="left" w:pos="1011"/>
        </w:tabs>
        <w:spacing w:line="317" w:lineRule="auto"/>
        <w:ind w:firstLine="740"/>
        <w:jc w:val="both"/>
        <w:rPr>
          <w:rFonts w:ascii="Times New Roman" w:eastAsia="Times New Roman" w:hAnsi="Times New Roman" w:cs="Times New Roman"/>
        </w:rPr>
      </w:pPr>
      <w:r>
        <w:rPr>
          <w:rFonts w:ascii="Times New Roman" w:eastAsia="Times New Roman" w:hAnsi="Times New Roman" w:cs="Times New Roman"/>
        </w:rPr>
        <w:t>а)</w:t>
      </w:r>
      <w:r>
        <w:rPr>
          <w:rFonts w:ascii="Times New Roman" w:eastAsia="Times New Roman" w:hAnsi="Times New Roman" w:cs="Times New Roman"/>
        </w:rPr>
        <w:tab/>
        <w:t>автобиография по образец, утвърден с Резолюция 1646 (2009) на ПАСЕ съгласно Приложение</w:t>
      </w:r>
      <w:r w:rsidR="0073578E">
        <w:rPr>
          <w:rFonts w:ascii="Times New Roman" w:eastAsia="Times New Roman" w:hAnsi="Times New Roman" w:cs="Times New Roman"/>
        </w:rPr>
        <w:t xml:space="preserve"> №</w:t>
      </w:r>
      <w:r>
        <w:rPr>
          <w:rFonts w:ascii="Times New Roman" w:eastAsia="Times New Roman" w:hAnsi="Times New Roman" w:cs="Times New Roman"/>
        </w:rPr>
        <w:t xml:space="preserve"> 1 към настоящата заповед. Автобиографията се представя на български език, както и на двата официални езика на Съвета на Европа - английски и френски;</w:t>
      </w:r>
    </w:p>
    <w:p w:rsidR="00EE75B4" w:rsidRDefault="00C340D5">
      <w:pPr>
        <w:pBdr>
          <w:top w:val="nil"/>
          <w:left w:val="nil"/>
          <w:bottom w:val="nil"/>
          <w:right w:val="nil"/>
          <w:between w:val="nil"/>
        </w:pBdr>
        <w:tabs>
          <w:tab w:val="left" w:pos="1033"/>
        </w:tabs>
        <w:spacing w:line="317" w:lineRule="auto"/>
        <w:ind w:firstLine="740"/>
        <w:jc w:val="both"/>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t>копие от диплома за придобита образователно-квалификационна степен „магистър“ по специалността „Право“ – за кандидатите завършили в Република България и копие от диплома за придобита образователно-квалификационна степен, която  съответства на „магистър“ по специалността „Право“ – за кандидатите, завършили в чужбина;</w:t>
      </w:r>
    </w:p>
    <w:p w:rsidR="00EE75B4" w:rsidRDefault="00C340D5">
      <w:pPr>
        <w:pBdr>
          <w:top w:val="nil"/>
          <w:left w:val="nil"/>
          <w:bottom w:val="nil"/>
          <w:right w:val="nil"/>
          <w:between w:val="nil"/>
        </w:pBdr>
        <w:tabs>
          <w:tab w:val="left" w:pos="1029"/>
        </w:tabs>
        <w:spacing w:line="317" w:lineRule="auto"/>
        <w:ind w:firstLine="74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rPr>
        <w:tab/>
        <w:t xml:space="preserve">копие от документи, доказващи </w:t>
      </w:r>
      <w:r w:rsidR="00C52739">
        <w:rPr>
          <w:rFonts w:ascii="Times New Roman" w:eastAsia="Times New Roman" w:hAnsi="Times New Roman" w:cs="Times New Roman"/>
        </w:rPr>
        <w:t xml:space="preserve">задълбочени познания в областите по т. 1, б. „г“ и съответно юридическия стаж, </w:t>
      </w:r>
      <w:r w:rsidR="00726012">
        <w:rPr>
          <w:rFonts w:ascii="Times New Roman" w:eastAsia="Times New Roman" w:hAnsi="Times New Roman" w:cs="Times New Roman"/>
        </w:rPr>
        <w:t xml:space="preserve">признатата компетентност и професионалния опит </w:t>
      </w:r>
      <w:r w:rsidR="00726012" w:rsidRPr="00726012">
        <w:rPr>
          <w:rFonts w:ascii="Times New Roman" w:eastAsia="Times New Roman" w:hAnsi="Times New Roman" w:cs="Times New Roman"/>
        </w:rPr>
        <w:t xml:space="preserve">по т. 1, </w:t>
      </w:r>
      <w:r w:rsidR="00726012">
        <w:rPr>
          <w:rFonts w:ascii="Times New Roman" w:eastAsia="Times New Roman" w:hAnsi="Times New Roman" w:cs="Times New Roman"/>
        </w:rPr>
        <w:t>б.</w:t>
      </w:r>
      <w:r w:rsidR="00726012" w:rsidRPr="00726012">
        <w:rPr>
          <w:rFonts w:ascii="Times New Roman" w:eastAsia="Times New Roman" w:hAnsi="Times New Roman" w:cs="Times New Roman"/>
        </w:rPr>
        <w:t xml:space="preserve"> </w:t>
      </w:r>
      <w:r w:rsidR="00726012">
        <w:rPr>
          <w:rFonts w:ascii="Times New Roman" w:eastAsia="Times New Roman" w:hAnsi="Times New Roman" w:cs="Times New Roman"/>
        </w:rPr>
        <w:t xml:space="preserve">„д“ </w:t>
      </w:r>
      <w:r>
        <w:rPr>
          <w:rFonts w:ascii="Times New Roman" w:eastAsia="Times New Roman" w:hAnsi="Times New Roman" w:cs="Times New Roman"/>
        </w:rPr>
        <w:t>. За професионален опит се зачита и работата в областта на правата на човека в международни организации или чуждестранни институции, както и преподавателска или научна дейност;</w:t>
      </w:r>
    </w:p>
    <w:p w:rsidR="00EE75B4" w:rsidRDefault="00C340D5">
      <w:pPr>
        <w:pBdr>
          <w:top w:val="nil"/>
          <w:left w:val="nil"/>
          <w:bottom w:val="nil"/>
          <w:right w:val="nil"/>
          <w:between w:val="nil"/>
        </w:pBdr>
        <w:tabs>
          <w:tab w:val="left" w:pos="1029"/>
        </w:tabs>
        <w:spacing w:line="317" w:lineRule="auto"/>
        <w:ind w:firstLine="740"/>
        <w:jc w:val="both"/>
        <w:rPr>
          <w:rFonts w:ascii="Times New Roman" w:eastAsia="Times New Roman" w:hAnsi="Times New Roman" w:cs="Times New Roman"/>
        </w:rPr>
      </w:pPr>
      <w:r>
        <w:rPr>
          <w:rFonts w:ascii="Times New Roman" w:eastAsia="Times New Roman" w:hAnsi="Times New Roman" w:cs="Times New Roman"/>
        </w:rPr>
        <w:t>г)</w:t>
      </w:r>
      <w:r>
        <w:rPr>
          <w:rFonts w:ascii="Times New Roman" w:eastAsia="Times New Roman" w:hAnsi="Times New Roman" w:cs="Times New Roman"/>
        </w:rPr>
        <w:tab/>
        <w:t xml:space="preserve">копие от документи, удостоверяващи владеенето на английски или френски език, ако има такива. За висока степен на владеене </w:t>
      </w:r>
      <w:r w:rsidR="00510567">
        <w:rPr>
          <w:rFonts w:ascii="Times New Roman" w:eastAsia="Times New Roman" w:hAnsi="Times New Roman" w:cs="Times New Roman"/>
        </w:rPr>
        <w:t xml:space="preserve">на </w:t>
      </w:r>
      <w:r w:rsidR="00861E83">
        <w:rPr>
          <w:rFonts w:ascii="Times New Roman" w:eastAsia="Times New Roman" w:hAnsi="Times New Roman" w:cs="Times New Roman"/>
        </w:rPr>
        <w:t xml:space="preserve">чужд </w:t>
      </w:r>
      <w:r w:rsidR="00510567">
        <w:rPr>
          <w:rFonts w:ascii="Times New Roman" w:eastAsia="Times New Roman" w:hAnsi="Times New Roman" w:cs="Times New Roman"/>
        </w:rPr>
        <w:t xml:space="preserve">език </w:t>
      </w:r>
      <w:r>
        <w:rPr>
          <w:rFonts w:ascii="Times New Roman" w:eastAsia="Times New Roman" w:hAnsi="Times New Roman" w:cs="Times New Roman"/>
        </w:rPr>
        <w:t xml:space="preserve">се счита представянето на един от следните документи: диплома за завършена образователно-квалификационна степен по съответния език от висше училище, диплома за завършена образователно-квалификационна степен в  чуждестранно висше училище, когато обучението е било на френски или английски език, сертификат за владеене на съответния език на ниво </w:t>
      </w:r>
      <w:r w:rsidR="00540771">
        <w:rPr>
          <w:rFonts w:ascii="Times New Roman" w:eastAsia="Times New Roman" w:hAnsi="Times New Roman" w:cs="Times New Roman"/>
        </w:rPr>
        <w:t>С</w:t>
      </w:r>
      <w:r w:rsidR="00540771">
        <w:rPr>
          <w:rFonts w:ascii="Times New Roman" w:eastAsia="Times New Roman" w:hAnsi="Times New Roman" w:cs="Times New Roman"/>
          <w:lang w:val="en-US"/>
        </w:rPr>
        <w:t>1</w:t>
      </w:r>
      <w:r w:rsidRPr="00C85C6C">
        <w:rPr>
          <w:rFonts w:ascii="Times New Roman" w:eastAsia="Times New Roman" w:hAnsi="Times New Roman" w:cs="Times New Roman"/>
        </w:rPr>
        <w:t xml:space="preserve"> н</w:t>
      </w:r>
      <w:r w:rsidR="00C85C6C">
        <w:rPr>
          <w:rFonts w:ascii="Times New Roman" w:eastAsia="Times New Roman" w:hAnsi="Times New Roman" w:cs="Times New Roman"/>
        </w:rPr>
        <w:t>а Европейската езикова рамка</w:t>
      </w:r>
      <w:r w:rsidR="00C17D21">
        <w:rPr>
          <w:rFonts w:ascii="Times New Roman" w:eastAsia="Times New Roman" w:hAnsi="Times New Roman" w:cs="Times New Roman"/>
        </w:rPr>
        <w:t>. За достатъчна степен на</w:t>
      </w:r>
      <w:r>
        <w:rPr>
          <w:rFonts w:ascii="Times New Roman" w:eastAsia="Times New Roman" w:hAnsi="Times New Roman" w:cs="Times New Roman"/>
        </w:rPr>
        <w:t xml:space="preserve"> владеене на </w:t>
      </w:r>
      <w:r w:rsidR="00861E83">
        <w:rPr>
          <w:rFonts w:ascii="Times New Roman" w:eastAsia="Times New Roman" w:hAnsi="Times New Roman" w:cs="Times New Roman"/>
        </w:rPr>
        <w:t xml:space="preserve">чужд </w:t>
      </w:r>
      <w:r>
        <w:rPr>
          <w:rFonts w:ascii="Times New Roman" w:eastAsia="Times New Roman" w:hAnsi="Times New Roman" w:cs="Times New Roman"/>
        </w:rPr>
        <w:t>език се счита представянето на един от следните документи: диплома за завършено средно образование от гимназия с чуждоезиков профил – основен чужд език</w:t>
      </w:r>
      <w:r w:rsidR="000A25FF">
        <w:rPr>
          <w:rFonts w:ascii="Times New Roman" w:eastAsia="Times New Roman" w:hAnsi="Times New Roman" w:cs="Times New Roman"/>
        </w:rPr>
        <w:t>; диплома за завършено средно образование в чуждестранно училище, когато обучението е било на френски или английски език</w:t>
      </w:r>
      <w:r>
        <w:rPr>
          <w:rFonts w:ascii="Times New Roman" w:eastAsia="Times New Roman" w:hAnsi="Times New Roman" w:cs="Times New Roman"/>
        </w:rPr>
        <w:t xml:space="preserve">, сертификат за владеене на съответния език на ниво </w:t>
      </w:r>
      <w:r w:rsidR="00C85C6C">
        <w:rPr>
          <w:rFonts w:ascii="Times New Roman" w:eastAsia="Times New Roman" w:hAnsi="Times New Roman" w:cs="Times New Roman"/>
        </w:rPr>
        <w:t>поне</w:t>
      </w:r>
      <w:r>
        <w:rPr>
          <w:rFonts w:ascii="Times New Roman" w:eastAsia="Times New Roman" w:hAnsi="Times New Roman" w:cs="Times New Roman"/>
        </w:rPr>
        <w:t xml:space="preserve"> В</w:t>
      </w:r>
      <w:r w:rsidR="000A25FF">
        <w:rPr>
          <w:rFonts w:ascii="Times New Roman" w:eastAsia="Times New Roman" w:hAnsi="Times New Roman" w:cs="Times New Roman"/>
        </w:rPr>
        <w:t>2 на Европейската езикова рамка</w:t>
      </w:r>
      <w:r>
        <w:rPr>
          <w:rFonts w:ascii="Times New Roman" w:eastAsia="Times New Roman" w:hAnsi="Times New Roman" w:cs="Times New Roman"/>
        </w:rPr>
        <w:t>;</w:t>
      </w:r>
      <w:r w:rsidR="00403F43">
        <w:rPr>
          <w:rFonts w:ascii="Times New Roman" w:eastAsia="Times New Roman" w:hAnsi="Times New Roman" w:cs="Times New Roman"/>
        </w:rPr>
        <w:t xml:space="preserve"> </w:t>
      </w:r>
    </w:p>
    <w:p w:rsidR="00EE75B4" w:rsidRDefault="000A25FF">
      <w:pPr>
        <w:pBdr>
          <w:top w:val="nil"/>
          <w:left w:val="nil"/>
          <w:bottom w:val="nil"/>
          <w:right w:val="nil"/>
          <w:between w:val="nil"/>
        </w:pBdr>
        <w:tabs>
          <w:tab w:val="left" w:pos="1096"/>
        </w:tabs>
        <w:spacing w:line="313" w:lineRule="auto"/>
        <w:ind w:firstLine="740"/>
        <w:jc w:val="both"/>
        <w:rPr>
          <w:rFonts w:ascii="Times New Roman" w:eastAsia="Times New Roman" w:hAnsi="Times New Roman" w:cs="Times New Roman"/>
        </w:rPr>
      </w:pPr>
      <w:r>
        <w:rPr>
          <w:rFonts w:ascii="Times New Roman" w:eastAsia="Times New Roman" w:hAnsi="Times New Roman" w:cs="Times New Roman"/>
        </w:rPr>
        <w:t xml:space="preserve">д) </w:t>
      </w:r>
      <w:r w:rsidR="00C340D5">
        <w:rPr>
          <w:rFonts w:ascii="Times New Roman" w:eastAsia="Times New Roman" w:hAnsi="Times New Roman" w:cs="Times New Roman"/>
        </w:rPr>
        <w:t>мотивационно писмо на български език;</w:t>
      </w:r>
    </w:p>
    <w:p w:rsidR="00EE75B4" w:rsidRDefault="000A25FF">
      <w:pPr>
        <w:pBdr>
          <w:top w:val="nil"/>
          <w:left w:val="nil"/>
          <w:bottom w:val="nil"/>
          <w:right w:val="nil"/>
          <w:between w:val="nil"/>
        </w:pBdr>
        <w:tabs>
          <w:tab w:val="left" w:pos="1161"/>
        </w:tabs>
        <w:spacing w:line="313" w:lineRule="auto"/>
        <w:ind w:firstLine="740"/>
        <w:jc w:val="both"/>
        <w:rPr>
          <w:rFonts w:ascii="Times New Roman" w:eastAsia="Times New Roman" w:hAnsi="Times New Roman" w:cs="Times New Roman"/>
        </w:rPr>
      </w:pPr>
      <w:r>
        <w:rPr>
          <w:rFonts w:ascii="Times New Roman" w:eastAsia="Times New Roman" w:hAnsi="Times New Roman" w:cs="Times New Roman"/>
        </w:rPr>
        <w:t xml:space="preserve">е) </w:t>
      </w:r>
      <w:r w:rsidR="00C340D5">
        <w:rPr>
          <w:rFonts w:ascii="Times New Roman" w:eastAsia="Times New Roman" w:hAnsi="Times New Roman" w:cs="Times New Roman"/>
        </w:rPr>
        <w:t>декларация, че лицето е български гражданин;</w:t>
      </w:r>
    </w:p>
    <w:p w:rsidR="00E76060" w:rsidRDefault="000A25FF" w:rsidP="000A25FF">
      <w:pPr>
        <w:pBdr>
          <w:top w:val="nil"/>
          <w:left w:val="nil"/>
          <w:bottom w:val="nil"/>
          <w:right w:val="nil"/>
          <w:between w:val="nil"/>
        </w:pBdr>
        <w:tabs>
          <w:tab w:val="left" w:pos="0"/>
        </w:tabs>
        <w:spacing w:line="313" w:lineRule="auto"/>
        <w:ind w:firstLine="740"/>
        <w:jc w:val="both"/>
        <w:rPr>
          <w:rFonts w:ascii="Times New Roman" w:eastAsia="Times New Roman" w:hAnsi="Times New Roman" w:cs="Times New Roman"/>
        </w:rPr>
      </w:pPr>
      <w:r>
        <w:rPr>
          <w:rFonts w:ascii="Times New Roman" w:eastAsia="Times New Roman" w:hAnsi="Times New Roman" w:cs="Times New Roman"/>
        </w:rPr>
        <w:t>ж) декларация по т. 1, б. „и“;</w:t>
      </w:r>
    </w:p>
    <w:p w:rsidR="00EE75B4" w:rsidRDefault="002A7AC3" w:rsidP="00AD34D5">
      <w:pPr>
        <w:pBdr>
          <w:top w:val="nil"/>
          <w:left w:val="nil"/>
          <w:bottom w:val="nil"/>
          <w:right w:val="nil"/>
          <w:between w:val="nil"/>
        </w:pBdr>
        <w:tabs>
          <w:tab w:val="left" w:pos="1029"/>
        </w:tabs>
        <w:spacing w:after="240" w:line="313" w:lineRule="auto"/>
        <w:ind w:firstLine="740"/>
        <w:jc w:val="both"/>
        <w:rPr>
          <w:rFonts w:ascii="Times New Roman" w:eastAsia="Times New Roman" w:hAnsi="Times New Roman" w:cs="Times New Roman"/>
        </w:rPr>
      </w:pPr>
      <w:r>
        <w:rPr>
          <w:rFonts w:ascii="Times New Roman" w:eastAsia="Times New Roman" w:hAnsi="Times New Roman" w:cs="Times New Roman"/>
        </w:rPr>
        <w:lastRenderedPageBreak/>
        <w:t>з</w:t>
      </w:r>
      <w:r w:rsidR="00E76060">
        <w:rPr>
          <w:rFonts w:ascii="Times New Roman" w:eastAsia="Times New Roman" w:hAnsi="Times New Roman" w:cs="Times New Roman"/>
        </w:rPr>
        <w:t xml:space="preserve">) </w:t>
      </w:r>
      <w:r w:rsidR="00C340D5">
        <w:rPr>
          <w:rFonts w:ascii="Times New Roman" w:eastAsia="Times New Roman" w:hAnsi="Times New Roman" w:cs="Times New Roman"/>
        </w:rPr>
        <w:t xml:space="preserve">документи, доказващи други </w:t>
      </w:r>
      <w:r>
        <w:rPr>
          <w:rFonts w:ascii="Times New Roman" w:eastAsia="Times New Roman" w:hAnsi="Times New Roman" w:cs="Times New Roman"/>
        </w:rPr>
        <w:t>относими</w:t>
      </w:r>
      <w:r w:rsidR="00C340D5">
        <w:rPr>
          <w:rFonts w:ascii="Times New Roman" w:eastAsia="Times New Roman" w:hAnsi="Times New Roman" w:cs="Times New Roman"/>
        </w:rPr>
        <w:t xml:space="preserve"> обстоятелства по преценка на кандидатите.</w:t>
      </w:r>
    </w:p>
    <w:bookmarkEnd w:id="2"/>
    <w:p w:rsidR="0055068C" w:rsidRDefault="0055068C" w:rsidP="0055068C">
      <w:pPr>
        <w:ind w:firstLine="720"/>
        <w:jc w:val="both"/>
        <w:rPr>
          <w:rFonts w:ascii="Times New Roman" w:hAnsi="Times New Roman" w:cs="Times New Roman"/>
        </w:rPr>
      </w:pPr>
      <w:r>
        <w:rPr>
          <w:rFonts w:ascii="Times New Roman" w:hAnsi="Times New Roman" w:cs="Times New Roman"/>
        </w:rPr>
        <w:t>В случай, че бъде допуснат до събеседване</w:t>
      </w:r>
      <w:r w:rsidRPr="006F203C">
        <w:rPr>
          <w:rFonts w:ascii="Times New Roman" w:hAnsi="Times New Roman" w:cs="Times New Roman"/>
        </w:rPr>
        <w:t>, кандидатът представя документите в оригинал.</w:t>
      </w:r>
    </w:p>
    <w:p w:rsidR="0055068C" w:rsidRPr="006F203C" w:rsidRDefault="0055068C" w:rsidP="0055068C">
      <w:pPr>
        <w:ind w:firstLine="720"/>
        <w:jc w:val="both"/>
        <w:rPr>
          <w:rFonts w:ascii="Times New Roman" w:hAnsi="Times New Roman" w:cs="Times New Roman"/>
        </w:rPr>
      </w:pPr>
    </w:p>
    <w:p w:rsidR="00EE75B4" w:rsidRDefault="00DC36A4" w:rsidP="00A30AB9">
      <w:pPr>
        <w:numPr>
          <w:ilvl w:val="0"/>
          <w:numId w:val="1"/>
        </w:numPr>
        <w:pBdr>
          <w:top w:val="nil"/>
          <w:left w:val="nil"/>
          <w:bottom w:val="nil"/>
          <w:right w:val="nil"/>
          <w:between w:val="nil"/>
        </w:pBdr>
        <w:spacing w:line="317"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rPr>
        <w:t>П</w:t>
      </w:r>
      <w:r w:rsidR="00C340D5">
        <w:rPr>
          <w:rFonts w:ascii="Times New Roman" w:eastAsia="Times New Roman" w:hAnsi="Times New Roman" w:cs="Times New Roman"/>
        </w:rPr>
        <w:t>роцедура</w:t>
      </w:r>
      <w:r>
        <w:rPr>
          <w:rFonts w:ascii="Times New Roman" w:eastAsia="Times New Roman" w:hAnsi="Times New Roman" w:cs="Times New Roman"/>
        </w:rPr>
        <w:t>та по подбор</w:t>
      </w:r>
      <w:r w:rsidR="00C340D5">
        <w:rPr>
          <w:rFonts w:ascii="Times New Roman" w:eastAsia="Times New Roman" w:hAnsi="Times New Roman" w:cs="Times New Roman"/>
        </w:rPr>
        <w:t xml:space="preserve"> </w:t>
      </w:r>
      <w:r>
        <w:rPr>
          <w:rFonts w:ascii="Times New Roman" w:eastAsia="Times New Roman" w:hAnsi="Times New Roman" w:cs="Times New Roman"/>
        </w:rPr>
        <w:t xml:space="preserve">на кандидати за съдия в ЕСПЧ </w:t>
      </w:r>
      <w:r w:rsidR="00C340D5">
        <w:rPr>
          <w:rFonts w:ascii="Times New Roman" w:eastAsia="Times New Roman" w:hAnsi="Times New Roman" w:cs="Times New Roman"/>
        </w:rPr>
        <w:t>включва следните основни етапи със съответните срокове:</w:t>
      </w:r>
      <w:r>
        <w:rPr>
          <w:rFonts w:ascii="Times New Roman" w:eastAsia="Times New Roman" w:hAnsi="Times New Roman" w:cs="Times New Roman"/>
        </w:rPr>
        <w:t xml:space="preserve"> </w:t>
      </w:r>
    </w:p>
    <w:p w:rsidR="00EE75B4" w:rsidRDefault="00C340D5" w:rsidP="00034053">
      <w:pPr>
        <w:pBdr>
          <w:top w:val="nil"/>
          <w:left w:val="nil"/>
          <w:bottom w:val="nil"/>
          <w:right w:val="nil"/>
          <w:between w:val="nil"/>
        </w:pBdr>
        <w:tabs>
          <w:tab w:val="left" w:pos="0"/>
        </w:tabs>
        <w:spacing w:line="313" w:lineRule="auto"/>
        <w:ind w:firstLine="743"/>
        <w:jc w:val="both"/>
        <w:rPr>
          <w:rFonts w:ascii="Times New Roman" w:eastAsia="Times New Roman" w:hAnsi="Times New Roman" w:cs="Times New Roman"/>
        </w:rPr>
      </w:pPr>
      <w:r>
        <w:rPr>
          <w:rFonts w:ascii="Times New Roman" w:eastAsia="Times New Roman" w:hAnsi="Times New Roman" w:cs="Times New Roman"/>
        </w:rPr>
        <w:t>а)</w:t>
      </w:r>
      <w:r w:rsidR="00A30AB9">
        <w:rPr>
          <w:rFonts w:ascii="Times New Roman" w:eastAsia="Times New Roman" w:hAnsi="Times New Roman" w:cs="Times New Roman"/>
        </w:rPr>
        <w:t xml:space="preserve"> </w:t>
      </w:r>
      <w:r>
        <w:rPr>
          <w:rFonts w:ascii="Times New Roman" w:eastAsia="Times New Roman" w:hAnsi="Times New Roman" w:cs="Times New Roman"/>
        </w:rPr>
        <w:t xml:space="preserve">публикуване на обявление за </w:t>
      </w:r>
      <w:r w:rsidR="00D84DE5">
        <w:rPr>
          <w:rFonts w:ascii="Times New Roman" w:eastAsia="Times New Roman" w:hAnsi="Times New Roman" w:cs="Times New Roman"/>
        </w:rPr>
        <w:t>провеждане</w:t>
      </w:r>
      <w:r>
        <w:rPr>
          <w:rFonts w:ascii="Times New Roman" w:eastAsia="Times New Roman" w:hAnsi="Times New Roman" w:cs="Times New Roman"/>
        </w:rPr>
        <w:t xml:space="preserve"> на процедура </w:t>
      </w:r>
      <w:r w:rsidR="00DC36A4">
        <w:rPr>
          <w:rFonts w:ascii="Times New Roman" w:eastAsia="Times New Roman" w:hAnsi="Times New Roman" w:cs="Times New Roman"/>
        </w:rPr>
        <w:t>по</w:t>
      </w:r>
      <w:r>
        <w:rPr>
          <w:rFonts w:ascii="Times New Roman" w:eastAsia="Times New Roman" w:hAnsi="Times New Roman" w:cs="Times New Roman"/>
        </w:rPr>
        <w:t xml:space="preserve"> </w:t>
      </w:r>
      <w:r w:rsidR="00D84DE5">
        <w:rPr>
          <w:rFonts w:ascii="Times New Roman" w:eastAsia="Times New Roman" w:hAnsi="Times New Roman" w:cs="Times New Roman"/>
        </w:rPr>
        <w:t>подбор</w:t>
      </w:r>
      <w:r>
        <w:rPr>
          <w:rFonts w:ascii="Times New Roman" w:eastAsia="Times New Roman" w:hAnsi="Times New Roman" w:cs="Times New Roman"/>
        </w:rPr>
        <w:t xml:space="preserve"> - до 13 януари 2023 г.; </w:t>
      </w:r>
    </w:p>
    <w:p w:rsidR="00EE75B4" w:rsidRDefault="00C340D5">
      <w:pPr>
        <w:pBdr>
          <w:top w:val="nil"/>
          <w:left w:val="nil"/>
          <w:bottom w:val="nil"/>
          <w:right w:val="nil"/>
          <w:between w:val="nil"/>
        </w:pBdr>
        <w:tabs>
          <w:tab w:val="left" w:pos="1047"/>
        </w:tabs>
        <w:spacing w:line="313" w:lineRule="auto"/>
        <w:ind w:firstLine="743"/>
        <w:jc w:val="both"/>
        <w:rPr>
          <w:rFonts w:ascii="Times New Roman" w:eastAsia="Times New Roman" w:hAnsi="Times New Roman" w:cs="Times New Roman"/>
        </w:rPr>
      </w:pPr>
      <w:r>
        <w:rPr>
          <w:rFonts w:ascii="Times New Roman" w:eastAsia="Times New Roman" w:hAnsi="Times New Roman" w:cs="Times New Roman"/>
        </w:rPr>
        <w:t>б) подаване на заявление и документи</w:t>
      </w:r>
      <w:r w:rsidR="00040303">
        <w:rPr>
          <w:rFonts w:ascii="Times New Roman" w:eastAsia="Times New Roman" w:hAnsi="Times New Roman" w:cs="Times New Roman"/>
        </w:rPr>
        <w:t>те</w:t>
      </w:r>
      <w:r>
        <w:rPr>
          <w:rFonts w:ascii="Times New Roman" w:eastAsia="Times New Roman" w:hAnsi="Times New Roman" w:cs="Times New Roman"/>
        </w:rPr>
        <w:t xml:space="preserve"> по т. 2 – до 17 февруари 2023 г.; </w:t>
      </w:r>
    </w:p>
    <w:p w:rsidR="00EE75B4" w:rsidRDefault="00C340D5">
      <w:pPr>
        <w:pBdr>
          <w:top w:val="nil"/>
          <w:left w:val="nil"/>
          <w:bottom w:val="nil"/>
          <w:right w:val="nil"/>
          <w:between w:val="nil"/>
        </w:pBdr>
        <w:tabs>
          <w:tab w:val="left" w:pos="1047"/>
        </w:tabs>
        <w:spacing w:line="313" w:lineRule="auto"/>
        <w:ind w:firstLine="743"/>
        <w:jc w:val="both"/>
        <w:rPr>
          <w:rFonts w:ascii="Times New Roman" w:eastAsia="Times New Roman" w:hAnsi="Times New Roman" w:cs="Times New Roman"/>
        </w:rPr>
      </w:pPr>
      <w:r>
        <w:rPr>
          <w:rFonts w:ascii="Times New Roman" w:eastAsia="Times New Roman" w:hAnsi="Times New Roman" w:cs="Times New Roman"/>
        </w:rPr>
        <w:t>в) допускане по документи на кандидатите, които отговарят на критериите по т. 1 – до 22 февруари 2023 г.;</w:t>
      </w:r>
    </w:p>
    <w:p w:rsidR="00EE75B4" w:rsidRDefault="00C340D5">
      <w:pPr>
        <w:pBdr>
          <w:top w:val="nil"/>
          <w:left w:val="nil"/>
          <w:bottom w:val="nil"/>
          <w:right w:val="nil"/>
          <w:between w:val="nil"/>
        </w:pBdr>
        <w:tabs>
          <w:tab w:val="left" w:pos="1065"/>
        </w:tabs>
        <w:spacing w:line="317" w:lineRule="auto"/>
        <w:ind w:firstLine="743"/>
        <w:jc w:val="both"/>
        <w:rPr>
          <w:rFonts w:ascii="Times New Roman" w:eastAsia="Times New Roman" w:hAnsi="Times New Roman" w:cs="Times New Roman"/>
        </w:rPr>
      </w:pPr>
      <w:r>
        <w:rPr>
          <w:rFonts w:ascii="Times New Roman" w:eastAsia="Times New Roman" w:hAnsi="Times New Roman" w:cs="Times New Roman"/>
        </w:rPr>
        <w:t>г)</w:t>
      </w:r>
      <w:r w:rsidR="002A7AC3">
        <w:rPr>
          <w:rFonts w:ascii="Times New Roman" w:eastAsia="Times New Roman" w:hAnsi="Times New Roman" w:cs="Times New Roman"/>
        </w:rPr>
        <w:t xml:space="preserve"> </w:t>
      </w:r>
      <w:r>
        <w:rPr>
          <w:rFonts w:ascii="Times New Roman" w:eastAsia="Times New Roman" w:hAnsi="Times New Roman" w:cs="Times New Roman"/>
        </w:rPr>
        <w:t xml:space="preserve">писмен изпит по английски и френски език за удостоверяване на степента на владеене на съответния </w:t>
      </w:r>
      <w:r w:rsidR="00894E08">
        <w:rPr>
          <w:rFonts w:ascii="Times New Roman" w:eastAsia="Times New Roman" w:hAnsi="Times New Roman" w:cs="Times New Roman"/>
        </w:rPr>
        <w:t xml:space="preserve">чужд </w:t>
      </w:r>
      <w:r>
        <w:rPr>
          <w:rFonts w:ascii="Times New Roman" w:eastAsia="Times New Roman" w:hAnsi="Times New Roman" w:cs="Times New Roman"/>
        </w:rPr>
        <w:t>език</w:t>
      </w:r>
      <w:r w:rsidR="00DF1F5E">
        <w:rPr>
          <w:rFonts w:ascii="Times New Roman" w:eastAsia="Times New Roman" w:hAnsi="Times New Roman" w:cs="Times New Roman"/>
        </w:rPr>
        <w:t xml:space="preserve"> </w:t>
      </w:r>
      <w:r w:rsidR="002A7AC3">
        <w:rPr>
          <w:rFonts w:ascii="Times New Roman" w:eastAsia="Times New Roman" w:hAnsi="Times New Roman" w:cs="Times New Roman"/>
        </w:rPr>
        <w:t xml:space="preserve">за кандидатите, които не са удостоверили владеенето на езика с документи по т. 2, б. „г“ </w:t>
      </w:r>
      <w:r w:rsidR="00DF1F5E">
        <w:rPr>
          <w:rFonts w:ascii="Times New Roman" w:eastAsia="Times New Roman" w:hAnsi="Times New Roman" w:cs="Times New Roman"/>
        </w:rPr>
        <w:t>– до 6 март 2023 г</w:t>
      </w:r>
      <w:r>
        <w:rPr>
          <w:rFonts w:ascii="Times New Roman" w:eastAsia="Times New Roman" w:hAnsi="Times New Roman" w:cs="Times New Roman"/>
        </w:rPr>
        <w:t>.;</w:t>
      </w:r>
    </w:p>
    <w:p w:rsidR="00EE75B4" w:rsidRDefault="002A7AC3">
      <w:pPr>
        <w:pBdr>
          <w:top w:val="nil"/>
          <w:left w:val="nil"/>
          <w:bottom w:val="nil"/>
          <w:right w:val="nil"/>
          <w:between w:val="nil"/>
        </w:pBdr>
        <w:tabs>
          <w:tab w:val="left" w:pos="1062"/>
        </w:tabs>
        <w:spacing w:line="317" w:lineRule="auto"/>
        <w:ind w:firstLine="740"/>
        <w:jc w:val="both"/>
        <w:rPr>
          <w:rFonts w:ascii="Times New Roman" w:eastAsia="Times New Roman" w:hAnsi="Times New Roman" w:cs="Times New Roman"/>
        </w:rPr>
      </w:pPr>
      <w:r>
        <w:rPr>
          <w:rFonts w:ascii="Times New Roman" w:eastAsia="Times New Roman" w:hAnsi="Times New Roman" w:cs="Times New Roman"/>
        </w:rPr>
        <w:t xml:space="preserve">д) </w:t>
      </w:r>
      <w:r w:rsidR="00C340D5">
        <w:rPr>
          <w:rFonts w:ascii="Times New Roman" w:eastAsia="Times New Roman" w:hAnsi="Times New Roman" w:cs="Times New Roman"/>
        </w:rPr>
        <w:t xml:space="preserve">публично събеседване, включително на английски и френски език, с </w:t>
      </w:r>
      <w:r>
        <w:rPr>
          <w:rFonts w:ascii="Times New Roman" w:eastAsia="Times New Roman" w:hAnsi="Times New Roman" w:cs="Times New Roman"/>
        </w:rPr>
        <w:t xml:space="preserve"> </w:t>
      </w:r>
      <w:r w:rsidR="00C340D5">
        <w:rPr>
          <w:rFonts w:ascii="Times New Roman" w:eastAsia="Times New Roman" w:hAnsi="Times New Roman" w:cs="Times New Roman"/>
        </w:rPr>
        <w:t xml:space="preserve">издържалите писмения изпит по </w:t>
      </w:r>
      <w:r w:rsidR="002B7254">
        <w:rPr>
          <w:rFonts w:ascii="Times New Roman" w:eastAsia="Times New Roman" w:hAnsi="Times New Roman" w:cs="Times New Roman"/>
        </w:rPr>
        <w:t xml:space="preserve">чужд </w:t>
      </w:r>
      <w:r w:rsidR="00C340D5">
        <w:rPr>
          <w:rFonts w:ascii="Times New Roman" w:eastAsia="Times New Roman" w:hAnsi="Times New Roman" w:cs="Times New Roman"/>
        </w:rPr>
        <w:t>език кандидати и с кандидатите, освободени от неговото полагане – до 14 март 2023 г.;</w:t>
      </w:r>
    </w:p>
    <w:p w:rsidR="00EE75B4" w:rsidRDefault="002A7AC3">
      <w:pPr>
        <w:pBdr>
          <w:top w:val="nil"/>
          <w:left w:val="nil"/>
          <w:bottom w:val="nil"/>
          <w:right w:val="nil"/>
          <w:between w:val="nil"/>
        </w:pBdr>
        <w:tabs>
          <w:tab w:val="left" w:pos="1111"/>
        </w:tabs>
        <w:spacing w:after="120" w:line="317" w:lineRule="auto"/>
        <w:ind w:firstLine="743"/>
        <w:jc w:val="both"/>
        <w:rPr>
          <w:rFonts w:ascii="Times New Roman" w:eastAsia="Times New Roman" w:hAnsi="Times New Roman" w:cs="Times New Roman"/>
        </w:rPr>
      </w:pPr>
      <w:r>
        <w:rPr>
          <w:rFonts w:ascii="Times New Roman" w:eastAsia="Times New Roman" w:hAnsi="Times New Roman" w:cs="Times New Roman"/>
        </w:rPr>
        <w:t xml:space="preserve">е) </w:t>
      </w:r>
      <w:r w:rsidR="00C340D5">
        <w:rPr>
          <w:rFonts w:ascii="Times New Roman" w:eastAsia="Times New Roman" w:hAnsi="Times New Roman" w:cs="Times New Roman"/>
        </w:rPr>
        <w:t xml:space="preserve">оценяване,  класиране и обявяване на определените от Комисията кандидати в основен </w:t>
      </w:r>
      <w:r w:rsidR="000C1A1A">
        <w:rPr>
          <w:rFonts w:ascii="Times New Roman" w:eastAsia="Times New Roman" w:hAnsi="Times New Roman" w:cs="Times New Roman"/>
        </w:rPr>
        <w:t xml:space="preserve">списък по азбучен ред </w:t>
      </w:r>
      <w:r w:rsidR="00C340D5">
        <w:rPr>
          <w:rFonts w:ascii="Times New Roman" w:eastAsia="Times New Roman" w:hAnsi="Times New Roman" w:cs="Times New Roman"/>
        </w:rPr>
        <w:t xml:space="preserve">и </w:t>
      </w:r>
      <w:r w:rsidR="000C1A1A">
        <w:rPr>
          <w:rFonts w:ascii="Times New Roman" w:eastAsia="Times New Roman" w:hAnsi="Times New Roman" w:cs="Times New Roman"/>
        </w:rPr>
        <w:t xml:space="preserve">в </w:t>
      </w:r>
      <w:r w:rsidR="00C340D5">
        <w:rPr>
          <w:rFonts w:ascii="Times New Roman" w:eastAsia="Times New Roman" w:hAnsi="Times New Roman" w:cs="Times New Roman"/>
        </w:rPr>
        <w:t xml:space="preserve">резервен списък </w:t>
      </w:r>
      <w:r w:rsidR="000C1A1A">
        <w:rPr>
          <w:rFonts w:ascii="Times New Roman" w:eastAsia="Times New Roman" w:hAnsi="Times New Roman" w:cs="Times New Roman"/>
        </w:rPr>
        <w:t xml:space="preserve">съобразно  класирането </w:t>
      </w:r>
      <w:r w:rsidR="00C340D5">
        <w:rPr>
          <w:rFonts w:ascii="Times New Roman" w:eastAsia="Times New Roman" w:hAnsi="Times New Roman" w:cs="Times New Roman"/>
        </w:rPr>
        <w:t>– до 15 март 2023 г.;</w:t>
      </w:r>
    </w:p>
    <w:p w:rsidR="00EE75B4" w:rsidRDefault="00C340D5">
      <w:pPr>
        <w:pBdr>
          <w:top w:val="nil"/>
          <w:left w:val="nil"/>
          <w:bottom w:val="nil"/>
          <w:right w:val="nil"/>
          <w:between w:val="nil"/>
        </w:pBdr>
        <w:tabs>
          <w:tab w:val="left" w:pos="1029"/>
        </w:tabs>
        <w:spacing w:after="240" w:line="313" w:lineRule="auto"/>
        <w:ind w:firstLine="740"/>
        <w:jc w:val="both"/>
        <w:rPr>
          <w:rFonts w:ascii="Times New Roman" w:eastAsia="Times New Roman" w:hAnsi="Times New Roman" w:cs="Times New Roman"/>
          <w:highlight w:val="white"/>
        </w:rPr>
      </w:pPr>
      <w:bookmarkStart w:id="3" w:name="_heading=h.gjdgxs" w:colFirst="0" w:colLast="0"/>
      <w:bookmarkEnd w:id="3"/>
      <w:r>
        <w:rPr>
          <w:rFonts w:ascii="Times New Roman" w:eastAsia="Times New Roman" w:hAnsi="Times New Roman" w:cs="Times New Roman"/>
        </w:rPr>
        <w:t xml:space="preserve">ж) приемане на решение на Министерския съвет за одобряване на националните кандидати </w:t>
      </w:r>
      <w:r>
        <w:rPr>
          <w:rFonts w:ascii="Times New Roman" w:eastAsia="Times New Roman" w:hAnsi="Times New Roman" w:cs="Times New Roman"/>
          <w:highlight w:val="white"/>
        </w:rPr>
        <w:t>в основен и резервен списък – до 10 май 2023 г.</w:t>
      </w:r>
    </w:p>
    <w:p w:rsidR="00EE75B4" w:rsidRPr="001544E8" w:rsidRDefault="00C340D5" w:rsidP="001544E8">
      <w:pPr>
        <w:numPr>
          <w:ilvl w:val="0"/>
          <w:numId w:val="1"/>
        </w:numPr>
        <w:spacing w:after="240" w:line="31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Обявлението за </w:t>
      </w:r>
      <w:r w:rsidR="00D84DE5">
        <w:rPr>
          <w:rFonts w:ascii="Times New Roman" w:eastAsia="Times New Roman" w:hAnsi="Times New Roman" w:cs="Times New Roman"/>
        </w:rPr>
        <w:t>провеждане</w:t>
      </w:r>
      <w:r w:rsidR="009D097B" w:rsidRPr="009D097B">
        <w:rPr>
          <w:rFonts w:ascii="Times New Roman" w:eastAsia="Times New Roman" w:hAnsi="Times New Roman" w:cs="Times New Roman"/>
        </w:rPr>
        <w:t xml:space="preserve"> на процедура </w:t>
      </w:r>
      <w:r w:rsidR="00F53EC2">
        <w:rPr>
          <w:rFonts w:ascii="Times New Roman" w:eastAsia="Times New Roman" w:hAnsi="Times New Roman" w:cs="Times New Roman"/>
        </w:rPr>
        <w:t>по подбор на кандидатите</w:t>
      </w:r>
      <w:r w:rsidR="009D097B" w:rsidRPr="009D097B">
        <w:rPr>
          <w:rFonts w:ascii="Times New Roman" w:eastAsia="Times New Roman" w:hAnsi="Times New Roman" w:cs="Times New Roman"/>
        </w:rPr>
        <w:t xml:space="preserve"> </w:t>
      </w:r>
      <w:r w:rsidR="00F53EC2">
        <w:rPr>
          <w:rFonts w:ascii="Times New Roman" w:eastAsia="Times New Roman" w:hAnsi="Times New Roman" w:cs="Times New Roman"/>
        </w:rPr>
        <w:t>з</w:t>
      </w:r>
      <w:r w:rsidR="009D097B" w:rsidRPr="009D097B">
        <w:rPr>
          <w:rFonts w:ascii="Times New Roman" w:eastAsia="Times New Roman" w:hAnsi="Times New Roman" w:cs="Times New Roman"/>
        </w:rPr>
        <w:t>а съдия</w:t>
      </w:r>
      <w:r w:rsidR="003442D3">
        <w:rPr>
          <w:rFonts w:ascii="Times New Roman" w:eastAsia="Times New Roman" w:hAnsi="Times New Roman" w:cs="Times New Roman"/>
        </w:rPr>
        <w:t xml:space="preserve"> в ЕСПЧ</w:t>
      </w:r>
      <w:r>
        <w:rPr>
          <w:rFonts w:ascii="Times New Roman" w:eastAsia="Times New Roman" w:hAnsi="Times New Roman" w:cs="Times New Roman"/>
        </w:rPr>
        <w:t xml:space="preserve">, както и копие от настоящата заповед </w:t>
      </w:r>
      <w:r w:rsidR="00B57D8D" w:rsidRPr="00B57D8D">
        <w:rPr>
          <w:rFonts w:ascii="Times New Roman" w:eastAsia="Times New Roman" w:hAnsi="Times New Roman" w:cs="Times New Roman"/>
        </w:rPr>
        <w:t xml:space="preserve">с приложенията към нея </w:t>
      </w:r>
      <w:r>
        <w:rPr>
          <w:rFonts w:ascii="Times New Roman" w:eastAsia="Times New Roman" w:hAnsi="Times New Roman" w:cs="Times New Roman"/>
        </w:rPr>
        <w:t>се публикува</w:t>
      </w:r>
      <w:r w:rsidR="00040303">
        <w:rPr>
          <w:rFonts w:ascii="Times New Roman" w:eastAsia="Times New Roman" w:hAnsi="Times New Roman" w:cs="Times New Roman"/>
        </w:rPr>
        <w:t>т</w:t>
      </w:r>
      <w:r>
        <w:rPr>
          <w:rFonts w:ascii="Times New Roman" w:eastAsia="Times New Roman" w:hAnsi="Times New Roman" w:cs="Times New Roman"/>
        </w:rPr>
        <w:t xml:space="preserve"> на официалната интернет страница на Министерството на правосъдието </w:t>
      </w:r>
      <w:r w:rsidR="00140204">
        <w:rPr>
          <w:rFonts w:ascii="Times New Roman" w:eastAsia="Times New Roman" w:hAnsi="Times New Roman" w:cs="Times New Roman"/>
        </w:rPr>
        <w:t>(</w:t>
      </w:r>
      <w:hyperlink r:id="rId10" w:history="1">
        <w:r w:rsidR="001544E8" w:rsidRPr="00D27053">
          <w:rPr>
            <w:rStyle w:val="Hyperlink"/>
            <w:rFonts w:ascii="Times New Roman" w:eastAsia="Times New Roman" w:hAnsi="Times New Roman" w:cs="Times New Roman"/>
          </w:rPr>
          <w:t>https://www.justice.government.bg</w:t>
        </w:r>
      </w:hyperlink>
      <w:r w:rsidR="00140204" w:rsidRPr="001544E8">
        <w:rPr>
          <w:rFonts w:ascii="Times New Roman" w:eastAsia="Times New Roman" w:hAnsi="Times New Roman" w:cs="Times New Roman"/>
        </w:rPr>
        <w:t xml:space="preserve">), </w:t>
      </w:r>
      <w:r w:rsidRPr="001544E8">
        <w:rPr>
          <w:rFonts w:ascii="Times New Roman" w:eastAsia="Times New Roman" w:hAnsi="Times New Roman" w:cs="Times New Roman"/>
        </w:rPr>
        <w:t>в Държавен вестник, в поне един национален всекидневник и в поне една специализирана интернет страница.</w:t>
      </w:r>
    </w:p>
    <w:p w:rsidR="00EE75B4" w:rsidRPr="0055068C" w:rsidRDefault="00C340D5" w:rsidP="00034053">
      <w:pPr>
        <w:numPr>
          <w:ilvl w:val="0"/>
          <w:numId w:val="1"/>
        </w:numPr>
        <w:pBdr>
          <w:top w:val="nil"/>
          <w:left w:val="nil"/>
          <w:bottom w:val="nil"/>
          <w:right w:val="nil"/>
          <w:between w:val="nil"/>
        </w:pBdr>
        <w:spacing w:after="240" w:line="313" w:lineRule="auto"/>
        <w:ind w:left="0" w:firstLine="709"/>
        <w:jc w:val="both"/>
        <w:rPr>
          <w:rFonts w:ascii="Times New Roman" w:eastAsia="Times New Roman" w:hAnsi="Times New Roman" w:cs="Times New Roman"/>
        </w:rPr>
      </w:pPr>
      <w:r>
        <w:rPr>
          <w:rFonts w:ascii="Times New Roman" w:eastAsia="Times New Roman" w:hAnsi="Times New Roman" w:cs="Times New Roman"/>
        </w:rPr>
        <w:t>След публикуване на обявлението кандидатите подават заявлението и документи</w:t>
      </w:r>
      <w:r w:rsidR="00040303">
        <w:rPr>
          <w:rFonts w:ascii="Times New Roman" w:eastAsia="Times New Roman" w:hAnsi="Times New Roman" w:cs="Times New Roman"/>
        </w:rPr>
        <w:t>те</w:t>
      </w:r>
      <w:r>
        <w:rPr>
          <w:rFonts w:ascii="Times New Roman" w:eastAsia="Times New Roman" w:hAnsi="Times New Roman" w:cs="Times New Roman"/>
        </w:rPr>
        <w:t xml:space="preserve"> по т. 2, в срок до 17.00 ч. на 17 февруари 2023 г.</w:t>
      </w:r>
      <w:r w:rsidR="00040303">
        <w:rPr>
          <w:rFonts w:ascii="Times New Roman" w:eastAsia="Times New Roman" w:hAnsi="Times New Roman" w:cs="Times New Roman"/>
        </w:rPr>
        <w:t>,</w:t>
      </w:r>
      <w:r>
        <w:rPr>
          <w:rFonts w:ascii="Times New Roman" w:eastAsia="Times New Roman" w:hAnsi="Times New Roman" w:cs="Times New Roman"/>
        </w:rPr>
        <w:t xml:space="preserve"> в </w:t>
      </w:r>
      <w:r w:rsidR="00A36978" w:rsidRPr="00A36978">
        <w:rPr>
          <w:rFonts w:ascii="Times New Roman" w:eastAsia="Times New Roman" w:hAnsi="Times New Roman" w:cs="Times New Roman"/>
        </w:rPr>
        <w:t>Център</w:t>
      </w:r>
      <w:r w:rsidR="00A36978">
        <w:rPr>
          <w:rFonts w:ascii="Times New Roman" w:eastAsia="Times New Roman" w:hAnsi="Times New Roman" w:cs="Times New Roman"/>
        </w:rPr>
        <w:t>а за административно обслужване</w:t>
      </w:r>
      <w:r>
        <w:rPr>
          <w:rFonts w:ascii="Times New Roman" w:eastAsia="Times New Roman" w:hAnsi="Times New Roman" w:cs="Times New Roman"/>
        </w:rPr>
        <w:t xml:space="preserve"> на Министерството на правосъдието - гр. София, ул. „Славянска“ № 1</w:t>
      </w:r>
      <w:r w:rsidR="00040303" w:rsidRPr="00040303">
        <w:t xml:space="preserve"> </w:t>
      </w:r>
      <w:r w:rsidR="00040303" w:rsidRPr="00040303">
        <w:rPr>
          <w:rFonts w:ascii="Times New Roman" w:hAnsi="Times New Roman" w:cs="Times New Roman"/>
        </w:rPr>
        <w:t xml:space="preserve">или по ел. поща на адрес: </w:t>
      </w:r>
      <w:hyperlink r:id="rId11" w:history="1">
        <w:r w:rsidR="00040303" w:rsidRPr="00040303">
          <w:rPr>
            <w:rStyle w:val="Hyperlink"/>
            <w:rFonts w:ascii="Times New Roman" w:hAnsi="Times New Roman" w:cs="Times New Roman"/>
            <w:lang w:val="en-US"/>
          </w:rPr>
          <w:t>priemna@justice.government.bg</w:t>
        </w:r>
      </w:hyperlink>
    </w:p>
    <w:p w:rsidR="00EE75B4" w:rsidRDefault="00C340D5">
      <w:pPr>
        <w:numPr>
          <w:ilvl w:val="0"/>
          <w:numId w:val="1"/>
        </w:numPr>
        <w:pBdr>
          <w:top w:val="nil"/>
          <w:left w:val="nil"/>
          <w:bottom w:val="nil"/>
          <w:right w:val="nil"/>
          <w:between w:val="nil"/>
        </w:pBdr>
        <w:spacing w:line="317"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Комисията по провеждане на </w:t>
      </w:r>
      <w:r w:rsidR="00100D1A">
        <w:rPr>
          <w:rFonts w:ascii="Times New Roman" w:eastAsia="Times New Roman" w:hAnsi="Times New Roman" w:cs="Times New Roman"/>
        </w:rPr>
        <w:t>подбора</w:t>
      </w:r>
      <w:r>
        <w:rPr>
          <w:rFonts w:ascii="Times New Roman" w:eastAsia="Times New Roman" w:hAnsi="Times New Roman" w:cs="Times New Roman"/>
        </w:rPr>
        <w:t xml:space="preserve"> се състои от нечетен брой член</w:t>
      </w:r>
      <w:r w:rsidR="001544E8">
        <w:rPr>
          <w:rFonts w:ascii="Times New Roman" w:eastAsia="Times New Roman" w:hAnsi="Times New Roman" w:cs="Times New Roman"/>
        </w:rPr>
        <w:t>ове – експерти по международно</w:t>
      </w:r>
      <w:r>
        <w:rPr>
          <w:rFonts w:ascii="Times New Roman" w:eastAsia="Times New Roman" w:hAnsi="Times New Roman" w:cs="Times New Roman"/>
        </w:rPr>
        <w:t xml:space="preserve"> публично право, експерти в областта на правата на човека и експерти по английск</w:t>
      </w:r>
      <w:r w:rsidR="00100D1A">
        <w:rPr>
          <w:rFonts w:ascii="Times New Roman" w:eastAsia="Times New Roman" w:hAnsi="Times New Roman" w:cs="Times New Roman"/>
        </w:rPr>
        <w:t xml:space="preserve">и и френски език. </w:t>
      </w:r>
      <w:bookmarkStart w:id="4" w:name="_Hlk122512397"/>
      <w:r w:rsidR="00100D1A">
        <w:rPr>
          <w:rFonts w:ascii="Times New Roman" w:eastAsia="Times New Roman" w:hAnsi="Times New Roman" w:cs="Times New Roman"/>
        </w:rPr>
        <w:t>В състава на К</w:t>
      </w:r>
      <w:r>
        <w:rPr>
          <w:rFonts w:ascii="Times New Roman" w:eastAsia="Times New Roman" w:hAnsi="Times New Roman" w:cs="Times New Roman"/>
        </w:rPr>
        <w:t xml:space="preserve">омисията се включват най-малко съдия, хабилитиран преподавател по правни науки, експерт от дирекция „Права на човека“ в Министерството на външните работи, адвокат, представител на юридическо </w:t>
      </w:r>
      <w:r>
        <w:rPr>
          <w:rFonts w:ascii="Times New Roman" w:eastAsia="Times New Roman" w:hAnsi="Times New Roman" w:cs="Times New Roman"/>
        </w:rPr>
        <w:lastRenderedPageBreak/>
        <w:t>лице с нестопанска цел, осъществяващо дейност в областта на правата на човека</w:t>
      </w:r>
      <w:r w:rsidR="001544E8">
        <w:rPr>
          <w:rFonts w:ascii="Times New Roman" w:eastAsia="Times New Roman" w:hAnsi="Times New Roman" w:cs="Times New Roman"/>
        </w:rPr>
        <w:t>,</w:t>
      </w:r>
      <w:r>
        <w:rPr>
          <w:rFonts w:ascii="Times New Roman" w:eastAsia="Times New Roman" w:hAnsi="Times New Roman" w:cs="Times New Roman"/>
        </w:rPr>
        <w:t xml:space="preserve"> и по един преподавател във висше училище по английска и френска фил</w:t>
      </w:r>
      <w:r w:rsidR="0073578E">
        <w:rPr>
          <w:rFonts w:ascii="Times New Roman" w:eastAsia="Times New Roman" w:hAnsi="Times New Roman" w:cs="Times New Roman"/>
        </w:rPr>
        <w:t xml:space="preserve">ология. Членовете на Комисията </w:t>
      </w:r>
      <w:r>
        <w:rPr>
          <w:rFonts w:ascii="Times New Roman" w:eastAsia="Times New Roman" w:hAnsi="Times New Roman" w:cs="Times New Roman"/>
        </w:rPr>
        <w:t>следва да владеят в достатъчна степен английски и френски език.</w:t>
      </w:r>
    </w:p>
    <w:p w:rsidR="00EE75B4" w:rsidRDefault="00C340D5">
      <w:pPr>
        <w:pBdr>
          <w:top w:val="nil"/>
          <w:left w:val="nil"/>
          <w:bottom w:val="nil"/>
          <w:right w:val="nil"/>
          <w:between w:val="nil"/>
        </w:pBdr>
        <w:spacing w:line="317" w:lineRule="auto"/>
        <w:ind w:firstLine="740"/>
        <w:jc w:val="both"/>
        <w:rPr>
          <w:rFonts w:ascii="Times New Roman" w:eastAsia="Times New Roman" w:hAnsi="Times New Roman" w:cs="Times New Roman"/>
        </w:rPr>
      </w:pPr>
      <w:r>
        <w:rPr>
          <w:rFonts w:ascii="Times New Roman" w:eastAsia="Times New Roman" w:hAnsi="Times New Roman" w:cs="Times New Roman"/>
        </w:rPr>
        <w:t>Министърът на правосъдиет</w:t>
      </w:r>
      <w:r w:rsidR="00100D1A">
        <w:rPr>
          <w:rFonts w:ascii="Times New Roman" w:eastAsia="Times New Roman" w:hAnsi="Times New Roman" w:cs="Times New Roman"/>
        </w:rPr>
        <w:t>о определя поименния състав на К</w:t>
      </w:r>
      <w:r w:rsidR="001544E8">
        <w:rPr>
          <w:rFonts w:ascii="Times New Roman" w:eastAsia="Times New Roman" w:hAnsi="Times New Roman" w:cs="Times New Roman"/>
        </w:rPr>
        <w:t>омисията, включваща</w:t>
      </w:r>
      <w:r>
        <w:rPr>
          <w:rFonts w:ascii="Times New Roman" w:eastAsia="Times New Roman" w:hAnsi="Times New Roman" w:cs="Times New Roman"/>
        </w:rPr>
        <w:t xml:space="preserve"> най-малко седем основни членове, в т. ч. нейния председател</w:t>
      </w:r>
      <w:r w:rsidR="0073578E">
        <w:rPr>
          <w:rFonts w:ascii="Times New Roman" w:eastAsia="Times New Roman" w:hAnsi="Times New Roman" w:cs="Times New Roman"/>
        </w:rPr>
        <w:t>,</w:t>
      </w:r>
      <w:r>
        <w:rPr>
          <w:rFonts w:ascii="Times New Roman" w:eastAsia="Times New Roman" w:hAnsi="Times New Roman" w:cs="Times New Roman"/>
        </w:rPr>
        <w:t xml:space="preserve"> и същия брой </w:t>
      </w:r>
      <w:r w:rsidR="00100D1A">
        <w:rPr>
          <w:rFonts w:ascii="Times New Roman" w:eastAsia="Times New Roman" w:hAnsi="Times New Roman" w:cs="Times New Roman"/>
        </w:rPr>
        <w:t>резервни членове. Членовете на К</w:t>
      </w:r>
      <w:r>
        <w:rPr>
          <w:rFonts w:ascii="Times New Roman" w:eastAsia="Times New Roman" w:hAnsi="Times New Roman" w:cs="Times New Roman"/>
        </w:rPr>
        <w:t xml:space="preserve">омисията попълват декларация за липса на </w:t>
      </w:r>
      <w:r w:rsidR="00100D1A">
        <w:rPr>
          <w:rFonts w:ascii="Times New Roman" w:eastAsia="Times New Roman" w:hAnsi="Times New Roman" w:cs="Times New Roman"/>
        </w:rPr>
        <w:t>личен</w:t>
      </w:r>
      <w:r>
        <w:rPr>
          <w:rFonts w:ascii="Times New Roman" w:eastAsia="Times New Roman" w:hAnsi="Times New Roman" w:cs="Times New Roman"/>
        </w:rPr>
        <w:t xml:space="preserve"> интерес по образец</w:t>
      </w:r>
      <w:r w:rsidR="001544E8">
        <w:rPr>
          <w:rFonts w:ascii="Times New Roman" w:eastAsia="Times New Roman" w:hAnsi="Times New Roman" w:cs="Times New Roman"/>
        </w:rPr>
        <w:t xml:space="preserve"> съгласно Приложение </w:t>
      </w:r>
      <w:r w:rsidR="0073578E">
        <w:rPr>
          <w:rFonts w:ascii="Times New Roman" w:eastAsia="Times New Roman" w:hAnsi="Times New Roman" w:cs="Times New Roman"/>
        </w:rPr>
        <w:t>№ 2 към настоящата заповед</w:t>
      </w:r>
      <w:r w:rsidR="00022756">
        <w:rPr>
          <w:rFonts w:ascii="Times New Roman" w:eastAsia="Times New Roman" w:hAnsi="Times New Roman" w:cs="Times New Roman"/>
        </w:rPr>
        <w:t>.</w:t>
      </w:r>
    </w:p>
    <w:bookmarkEnd w:id="4"/>
    <w:p w:rsidR="00EE75B4" w:rsidRDefault="00C340D5">
      <w:pPr>
        <w:pBdr>
          <w:top w:val="nil"/>
          <w:left w:val="nil"/>
          <w:bottom w:val="nil"/>
          <w:right w:val="nil"/>
          <w:between w:val="nil"/>
        </w:pBdr>
        <w:tabs>
          <w:tab w:val="left" w:pos="1111"/>
        </w:tabs>
        <w:spacing w:after="240" w:line="317" w:lineRule="auto"/>
        <w:ind w:firstLine="740"/>
        <w:jc w:val="both"/>
        <w:rPr>
          <w:rFonts w:ascii="Times New Roman" w:eastAsia="Times New Roman" w:hAnsi="Times New Roman" w:cs="Times New Roman"/>
        </w:rPr>
      </w:pPr>
      <w:r>
        <w:rPr>
          <w:rFonts w:ascii="Times New Roman" w:eastAsia="Times New Roman" w:hAnsi="Times New Roman" w:cs="Times New Roman"/>
        </w:rPr>
        <w:t>Комисията заседава в пълен състав и приема решения с обикновено мнозинство. Решенията се оформят в протоколи, подписани от членовете на Комисията. При осъществяване на дейността си членовете на Комисията се съобразяват с изискванията, разписани в Препоръките, Резолюциите и Насоките на Съвета на Европа, както и докладите на Консултативната група от експерти по кандидатурите за избор на съдии в ЕСПЧ.</w:t>
      </w:r>
    </w:p>
    <w:p w:rsidR="00EE75B4" w:rsidRDefault="00C340D5" w:rsidP="00034053">
      <w:pPr>
        <w:numPr>
          <w:ilvl w:val="0"/>
          <w:numId w:val="1"/>
        </w:numPr>
        <w:pBdr>
          <w:top w:val="nil"/>
          <w:left w:val="nil"/>
          <w:bottom w:val="nil"/>
          <w:right w:val="nil"/>
          <w:between w:val="nil"/>
        </w:pBdr>
        <w:spacing w:line="317" w:lineRule="auto"/>
        <w:ind w:hanging="751"/>
        <w:jc w:val="both"/>
        <w:rPr>
          <w:rFonts w:ascii="Times New Roman" w:eastAsia="Times New Roman" w:hAnsi="Times New Roman" w:cs="Times New Roman"/>
        </w:rPr>
      </w:pPr>
      <w:r>
        <w:rPr>
          <w:rFonts w:ascii="Times New Roman" w:eastAsia="Times New Roman" w:hAnsi="Times New Roman" w:cs="Times New Roman"/>
        </w:rPr>
        <w:t xml:space="preserve">Комисията по провеждане на </w:t>
      </w:r>
      <w:r w:rsidR="00F91ED2">
        <w:rPr>
          <w:rFonts w:ascii="Times New Roman" w:eastAsia="Times New Roman" w:hAnsi="Times New Roman" w:cs="Times New Roman"/>
        </w:rPr>
        <w:t>подбора</w:t>
      </w:r>
      <w:r>
        <w:rPr>
          <w:rFonts w:ascii="Times New Roman" w:eastAsia="Times New Roman" w:hAnsi="Times New Roman" w:cs="Times New Roman"/>
        </w:rPr>
        <w:t>:</w:t>
      </w:r>
    </w:p>
    <w:p w:rsidR="00EE75B4" w:rsidRDefault="0073578E">
      <w:pPr>
        <w:pBdr>
          <w:top w:val="nil"/>
          <w:left w:val="nil"/>
          <w:bottom w:val="nil"/>
          <w:right w:val="nil"/>
          <w:between w:val="nil"/>
        </w:pBdr>
        <w:tabs>
          <w:tab w:val="left" w:pos="1111"/>
        </w:tabs>
        <w:spacing w:line="317" w:lineRule="auto"/>
        <w:ind w:firstLine="740"/>
        <w:jc w:val="both"/>
        <w:rPr>
          <w:rFonts w:ascii="Times New Roman" w:eastAsia="Times New Roman" w:hAnsi="Times New Roman" w:cs="Times New Roman"/>
        </w:rPr>
      </w:pPr>
      <w:r>
        <w:rPr>
          <w:rFonts w:ascii="Times New Roman" w:eastAsia="Times New Roman" w:hAnsi="Times New Roman" w:cs="Times New Roman"/>
        </w:rPr>
        <w:t xml:space="preserve">а) </w:t>
      </w:r>
      <w:r w:rsidR="00C340D5">
        <w:rPr>
          <w:rFonts w:ascii="Times New Roman" w:eastAsia="Times New Roman" w:hAnsi="Times New Roman" w:cs="Times New Roman"/>
        </w:rPr>
        <w:t>разглежда заявленията, постъпили по реда и в срок</w:t>
      </w:r>
      <w:r w:rsidR="00D21C98">
        <w:rPr>
          <w:rFonts w:ascii="Times New Roman" w:eastAsia="Times New Roman" w:hAnsi="Times New Roman" w:cs="Times New Roman"/>
        </w:rPr>
        <w:t>а</w:t>
      </w:r>
      <w:r w:rsidR="00C340D5">
        <w:rPr>
          <w:rFonts w:ascii="Times New Roman" w:eastAsia="Times New Roman" w:hAnsi="Times New Roman" w:cs="Times New Roman"/>
        </w:rPr>
        <w:t xml:space="preserve">, </w:t>
      </w:r>
      <w:r w:rsidR="00C340D5" w:rsidRPr="000A31DF">
        <w:rPr>
          <w:rFonts w:ascii="Times New Roman" w:eastAsia="Times New Roman" w:hAnsi="Times New Roman" w:cs="Times New Roman"/>
        </w:rPr>
        <w:t xml:space="preserve">определени в т. </w:t>
      </w:r>
      <w:r w:rsidR="000A31DF" w:rsidRPr="000A31DF">
        <w:rPr>
          <w:rFonts w:ascii="Times New Roman" w:eastAsia="Times New Roman" w:hAnsi="Times New Roman" w:cs="Times New Roman"/>
        </w:rPr>
        <w:t>5</w:t>
      </w:r>
      <w:r w:rsidR="000A31DF">
        <w:rPr>
          <w:rFonts w:ascii="Times New Roman" w:eastAsia="Times New Roman" w:hAnsi="Times New Roman" w:cs="Times New Roman"/>
        </w:rPr>
        <w:t xml:space="preserve"> </w:t>
      </w:r>
      <w:r w:rsidR="00C340D5">
        <w:rPr>
          <w:rFonts w:ascii="Times New Roman" w:eastAsia="Times New Roman" w:hAnsi="Times New Roman" w:cs="Times New Roman"/>
        </w:rPr>
        <w:t xml:space="preserve">от настоящата заповед и допуска по документи кандидатите, които отговарят на критериите по т. 1, за което съставя протокол. Въз основа на този протокол Комисията изготвя списъци на допуснатите и недопуснатите кандидати, които се подписват от председателя. В списъка на недопуснатите кандидати се посочват причините за недопускането им, </w:t>
      </w:r>
      <w:sdt>
        <w:sdtPr>
          <w:tag w:val="goog_rdk_10"/>
          <w:id w:val="163525736"/>
        </w:sdtPr>
        <w:sdtContent/>
      </w:sdt>
      <w:r w:rsidR="00C340D5">
        <w:rPr>
          <w:rFonts w:ascii="Times New Roman" w:eastAsia="Times New Roman" w:hAnsi="Times New Roman" w:cs="Times New Roman"/>
        </w:rPr>
        <w:t xml:space="preserve">за които те биват незабавно уведомени. </w:t>
      </w:r>
      <w:r w:rsidR="00C340D5" w:rsidRPr="0073578E">
        <w:rPr>
          <w:rFonts w:ascii="Times New Roman" w:eastAsia="Times New Roman" w:hAnsi="Times New Roman" w:cs="Times New Roman"/>
        </w:rPr>
        <w:t>На недопусн</w:t>
      </w:r>
      <w:r w:rsidRPr="0073578E">
        <w:rPr>
          <w:rFonts w:ascii="Times New Roman" w:eastAsia="Times New Roman" w:hAnsi="Times New Roman" w:cs="Times New Roman"/>
        </w:rPr>
        <w:t>атите кандидати се предоставя три</w:t>
      </w:r>
      <w:r w:rsidR="00C340D5" w:rsidRPr="0073578E">
        <w:rPr>
          <w:rFonts w:ascii="Times New Roman" w:eastAsia="Times New Roman" w:hAnsi="Times New Roman" w:cs="Times New Roman"/>
        </w:rPr>
        <w:t xml:space="preserve">дневен срок за отстраняване на нередностите. </w:t>
      </w:r>
      <w:r w:rsidR="00C340D5">
        <w:rPr>
          <w:rFonts w:ascii="Times New Roman" w:eastAsia="Times New Roman" w:hAnsi="Times New Roman" w:cs="Times New Roman"/>
        </w:rPr>
        <w:t xml:space="preserve">С изтичането на срока и след произнасяне от страна на Комисията по </w:t>
      </w:r>
      <w:proofErr w:type="spellStart"/>
      <w:r w:rsidR="00C340D5">
        <w:rPr>
          <w:rFonts w:ascii="Times New Roman" w:eastAsia="Times New Roman" w:hAnsi="Times New Roman" w:cs="Times New Roman"/>
        </w:rPr>
        <w:t>новопостъпилите</w:t>
      </w:r>
      <w:proofErr w:type="spellEnd"/>
      <w:r w:rsidR="00C340D5">
        <w:rPr>
          <w:rFonts w:ascii="Times New Roman" w:eastAsia="Times New Roman" w:hAnsi="Times New Roman" w:cs="Times New Roman"/>
        </w:rPr>
        <w:t xml:space="preserve"> допълнителни документи, списъците стават окончателни. Протоколът на Комисията с окончателните сп</w:t>
      </w:r>
      <w:r>
        <w:rPr>
          <w:rFonts w:ascii="Times New Roman" w:eastAsia="Times New Roman" w:hAnsi="Times New Roman" w:cs="Times New Roman"/>
        </w:rPr>
        <w:t>исъци на кандидатите се обявява</w:t>
      </w:r>
      <w:r w:rsidR="00C340D5">
        <w:rPr>
          <w:rFonts w:ascii="Times New Roman" w:eastAsia="Times New Roman" w:hAnsi="Times New Roman" w:cs="Times New Roman"/>
        </w:rPr>
        <w:t xml:space="preserve"> по реда на т. </w:t>
      </w:r>
      <w:r w:rsidR="000A31DF">
        <w:rPr>
          <w:rFonts w:ascii="Times New Roman" w:eastAsia="Times New Roman" w:hAnsi="Times New Roman" w:cs="Times New Roman"/>
        </w:rPr>
        <w:t>9</w:t>
      </w:r>
      <w:r w:rsidR="00C340D5">
        <w:rPr>
          <w:rFonts w:ascii="Times New Roman" w:eastAsia="Times New Roman" w:hAnsi="Times New Roman" w:cs="Times New Roman"/>
        </w:rPr>
        <w:t>;</w:t>
      </w:r>
    </w:p>
    <w:p w:rsidR="0036030F" w:rsidRDefault="00C340D5">
      <w:pPr>
        <w:pBdr>
          <w:top w:val="nil"/>
          <w:left w:val="nil"/>
          <w:bottom w:val="nil"/>
          <w:right w:val="nil"/>
          <w:between w:val="nil"/>
        </w:pBdr>
        <w:tabs>
          <w:tab w:val="left" w:pos="1040"/>
        </w:tabs>
        <w:spacing w:line="317" w:lineRule="auto"/>
        <w:ind w:firstLine="760"/>
        <w:jc w:val="both"/>
        <w:rPr>
          <w:rFonts w:ascii="Times New Roman" w:eastAsia="Times New Roman" w:hAnsi="Times New Roman" w:cs="Times New Roman"/>
        </w:rPr>
      </w:pPr>
      <w:r>
        <w:rPr>
          <w:rFonts w:ascii="Times New Roman" w:eastAsia="Times New Roman" w:hAnsi="Times New Roman" w:cs="Times New Roman"/>
        </w:rPr>
        <w:t>б)</w:t>
      </w:r>
      <w:r w:rsidR="0073578E">
        <w:rPr>
          <w:rFonts w:ascii="Times New Roman" w:eastAsia="Times New Roman" w:hAnsi="Times New Roman" w:cs="Times New Roman"/>
        </w:rPr>
        <w:t xml:space="preserve"> </w:t>
      </w:r>
      <w:r>
        <w:rPr>
          <w:rFonts w:ascii="Times New Roman" w:eastAsia="Times New Roman" w:hAnsi="Times New Roman" w:cs="Times New Roman"/>
        </w:rPr>
        <w:t xml:space="preserve">провежда </w:t>
      </w:r>
      <w:r w:rsidR="00DD7F39">
        <w:rPr>
          <w:rFonts w:ascii="Times New Roman" w:eastAsia="Times New Roman" w:hAnsi="Times New Roman" w:cs="Times New Roman"/>
        </w:rPr>
        <w:t xml:space="preserve">писмен </w:t>
      </w:r>
      <w:r>
        <w:rPr>
          <w:rFonts w:ascii="Times New Roman" w:eastAsia="Times New Roman" w:hAnsi="Times New Roman" w:cs="Times New Roman"/>
        </w:rPr>
        <w:t xml:space="preserve">изпит за проверка на езиковите знания на кандидатите по английски и френски език. </w:t>
      </w:r>
      <w:r w:rsidR="0036030F" w:rsidRPr="0036030F">
        <w:rPr>
          <w:rFonts w:ascii="Times New Roman" w:eastAsia="Times New Roman" w:hAnsi="Times New Roman" w:cs="Times New Roman"/>
        </w:rPr>
        <w:t xml:space="preserve">Кандидатите, доказали висока или достатъчна степен на владеене на съответния език чрез посочените в т. 2, б. “г“ документи, не се явяват на </w:t>
      </w:r>
      <w:r w:rsidR="00DD7F39">
        <w:rPr>
          <w:rFonts w:ascii="Times New Roman" w:eastAsia="Times New Roman" w:hAnsi="Times New Roman" w:cs="Times New Roman"/>
        </w:rPr>
        <w:t xml:space="preserve">писмен </w:t>
      </w:r>
      <w:r w:rsidR="00E70E62">
        <w:rPr>
          <w:rFonts w:ascii="Times New Roman" w:eastAsia="Times New Roman" w:hAnsi="Times New Roman" w:cs="Times New Roman"/>
        </w:rPr>
        <w:t>изпит</w:t>
      </w:r>
      <w:r w:rsidR="0036030F" w:rsidRPr="0036030F">
        <w:rPr>
          <w:rFonts w:ascii="Times New Roman" w:eastAsia="Times New Roman" w:hAnsi="Times New Roman" w:cs="Times New Roman"/>
        </w:rPr>
        <w:t>.</w:t>
      </w:r>
    </w:p>
    <w:p w:rsidR="00EE75B4" w:rsidRDefault="0073578E">
      <w:pPr>
        <w:pBdr>
          <w:top w:val="nil"/>
          <w:left w:val="nil"/>
          <w:bottom w:val="nil"/>
          <w:right w:val="nil"/>
          <w:between w:val="nil"/>
        </w:pBdr>
        <w:tabs>
          <w:tab w:val="left" w:pos="1040"/>
        </w:tabs>
        <w:spacing w:line="317" w:lineRule="auto"/>
        <w:ind w:firstLine="760"/>
        <w:jc w:val="both"/>
        <w:rPr>
          <w:rFonts w:ascii="Times New Roman" w:eastAsia="Times New Roman" w:hAnsi="Times New Roman" w:cs="Times New Roman"/>
        </w:rPr>
      </w:pPr>
      <w:r>
        <w:rPr>
          <w:rFonts w:ascii="Times New Roman" w:eastAsia="Times New Roman" w:hAnsi="Times New Roman" w:cs="Times New Roman"/>
        </w:rPr>
        <w:t>Д</w:t>
      </w:r>
      <w:r w:rsidR="0036030F">
        <w:rPr>
          <w:rFonts w:ascii="Times New Roman" w:eastAsia="Times New Roman" w:hAnsi="Times New Roman" w:cs="Times New Roman"/>
        </w:rPr>
        <w:t>ата</w:t>
      </w:r>
      <w:r>
        <w:rPr>
          <w:rFonts w:ascii="Times New Roman" w:eastAsia="Times New Roman" w:hAnsi="Times New Roman" w:cs="Times New Roman"/>
        </w:rPr>
        <w:t>та</w:t>
      </w:r>
      <w:r w:rsidR="0036030F">
        <w:rPr>
          <w:rFonts w:ascii="Times New Roman" w:eastAsia="Times New Roman" w:hAnsi="Times New Roman" w:cs="Times New Roman"/>
        </w:rPr>
        <w:t>, час</w:t>
      </w:r>
      <w:r>
        <w:rPr>
          <w:rFonts w:ascii="Times New Roman" w:eastAsia="Times New Roman" w:hAnsi="Times New Roman" w:cs="Times New Roman"/>
        </w:rPr>
        <w:t>ът</w:t>
      </w:r>
      <w:r w:rsidR="0036030F">
        <w:rPr>
          <w:rFonts w:ascii="Times New Roman" w:eastAsia="Times New Roman" w:hAnsi="Times New Roman" w:cs="Times New Roman"/>
        </w:rPr>
        <w:t xml:space="preserve"> и място</w:t>
      </w:r>
      <w:r>
        <w:rPr>
          <w:rFonts w:ascii="Times New Roman" w:eastAsia="Times New Roman" w:hAnsi="Times New Roman" w:cs="Times New Roman"/>
        </w:rPr>
        <w:t>то</w:t>
      </w:r>
      <w:r w:rsidR="0036030F">
        <w:rPr>
          <w:rFonts w:ascii="Times New Roman" w:eastAsia="Times New Roman" w:hAnsi="Times New Roman" w:cs="Times New Roman"/>
        </w:rPr>
        <w:t xml:space="preserve"> на провеждане на изпита се обявяват по реда на т. 9.</w:t>
      </w:r>
    </w:p>
    <w:p w:rsidR="00EE75B4" w:rsidRDefault="00C340D5">
      <w:pPr>
        <w:pBdr>
          <w:top w:val="nil"/>
          <w:left w:val="nil"/>
          <w:bottom w:val="nil"/>
          <w:right w:val="nil"/>
          <w:between w:val="nil"/>
        </w:pBdr>
        <w:tabs>
          <w:tab w:val="left" w:pos="1040"/>
        </w:tabs>
        <w:spacing w:line="317" w:lineRule="auto"/>
        <w:ind w:firstLine="760"/>
        <w:jc w:val="both"/>
        <w:rPr>
          <w:rFonts w:ascii="Times New Roman" w:eastAsia="Times New Roman" w:hAnsi="Times New Roman" w:cs="Times New Roman"/>
        </w:rPr>
      </w:pPr>
      <w:r>
        <w:rPr>
          <w:rFonts w:ascii="Times New Roman" w:eastAsia="Times New Roman" w:hAnsi="Times New Roman" w:cs="Times New Roman"/>
        </w:rPr>
        <w:t xml:space="preserve">Комисията изготвя по три варианта на езикови тестове съответно на английски и френски език. </w:t>
      </w:r>
    </w:p>
    <w:p w:rsidR="00EE75B4" w:rsidRDefault="00C340D5">
      <w:pPr>
        <w:pBdr>
          <w:top w:val="nil"/>
          <w:left w:val="nil"/>
          <w:bottom w:val="nil"/>
          <w:right w:val="nil"/>
          <w:between w:val="nil"/>
        </w:pBdr>
        <w:tabs>
          <w:tab w:val="left" w:pos="1040"/>
        </w:tabs>
        <w:spacing w:line="317" w:lineRule="auto"/>
        <w:ind w:firstLine="760"/>
        <w:jc w:val="both"/>
        <w:rPr>
          <w:rFonts w:ascii="Times New Roman" w:eastAsia="Times New Roman" w:hAnsi="Times New Roman" w:cs="Times New Roman"/>
        </w:rPr>
      </w:pPr>
      <w:r>
        <w:rPr>
          <w:rFonts w:ascii="Times New Roman" w:eastAsia="Times New Roman" w:hAnsi="Times New Roman" w:cs="Times New Roman"/>
        </w:rPr>
        <w:t>След обявяване на началото на провеждане на изпита един от кандидатите изте</w:t>
      </w:r>
      <w:r w:rsidR="0073578E">
        <w:rPr>
          <w:rFonts w:ascii="Times New Roman" w:eastAsia="Times New Roman" w:hAnsi="Times New Roman" w:cs="Times New Roman"/>
        </w:rPr>
        <w:t>гля чрез жребий по един вариант</w:t>
      </w:r>
      <w:r>
        <w:rPr>
          <w:rFonts w:ascii="Times New Roman" w:eastAsia="Times New Roman" w:hAnsi="Times New Roman" w:cs="Times New Roman"/>
        </w:rPr>
        <w:t xml:space="preserve"> на тест на владеене съответно на английски и френски език и ги обявява на останалите явили се кандидати. За удостоверяване на наличието на различни варианти на тестовете пред кандидатите се отварят и останалите варианти. Изтеглените тестове се раздават на кандидатите на листове, върху които е поставен печатът на Министерството на правосъдието. </w:t>
      </w:r>
    </w:p>
    <w:p w:rsidR="00EE75B4" w:rsidRDefault="00C340D5">
      <w:pPr>
        <w:pBdr>
          <w:top w:val="nil"/>
          <w:left w:val="nil"/>
          <w:bottom w:val="nil"/>
          <w:right w:val="nil"/>
          <w:between w:val="nil"/>
        </w:pBdr>
        <w:tabs>
          <w:tab w:val="left" w:pos="1040"/>
        </w:tabs>
        <w:spacing w:line="317" w:lineRule="auto"/>
        <w:ind w:firstLine="760"/>
        <w:jc w:val="both"/>
        <w:rPr>
          <w:rFonts w:ascii="Times New Roman" w:eastAsia="Times New Roman" w:hAnsi="Times New Roman" w:cs="Times New Roman"/>
        </w:rPr>
      </w:pPr>
      <w:r>
        <w:rPr>
          <w:rFonts w:ascii="Times New Roman" w:eastAsia="Times New Roman" w:hAnsi="Times New Roman" w:cs="Times New Roman"/>
        </w:rPr>
        <w:t xml:space="preserve">Кандидатите поставят попълнения от тях езиков тест в голям плик, а в малък плик запечатват </w:t>
      </w:r>
      <w:r w:rsidR="00B637FA">
        <w:rPr>
          <w:rFonts w:ascii="Times New Roman" w:eastAsia="Times New Roman" w:hAnsi="Times New Roman" w:cs="Times New Roman"/>
        </w:rPr>
        <w:t>лист</w:t>
      </w:r>
      <w:r>
        <w:rPr>
          <w:rFonts w:ascii="Times New Roman" w:eastAsia="Times New Roman" w:hAnsi="Times New Roman" w:cs="Times New Roman"/>
        </w:rPr>
        <w:t xml:space="preserve"> с трите си имена и единния граждански номер. Запечатаният малък плик </w:t>
      </w:r>
      <w:r>
        <w:rPr>
          <w:rFonts w:ascii="Times New Roman" w:eastAsia="Times New Roman" w:hAnsi="Times New Roman" w:cs="Times New Roman"/>
        </w:rPr>
        <w:lastRenderedPageBreak/>
        <w:t>се поставя в големия плик, който също се запечатва от кандидатите и се предава на Комисията.</w:t>
      </w:r>
    </w:p>
    <w:p w:rsidR="00EE75B4" w:rsidRDefault="00C340D5">
      <w:pPr>
        <w:pBdr>
          <w:top w:val="nil"/>
          <w:left w:val="nil"/>
          <w:bottom w:val="nil"/>
          <w:right w:val="nil"/>
          <w:between w:val="nil"/>
        </w:pBdr>
        <w:tabs>
          <w:tab w:val="left" w:pos="1040"/>
        </w:tabs>
        <w:spacing w:line="317" w:lineRule="auto"/>
        <w:ind w:firstLine="760"/>
        <w:jc w:val="both"/>
        <w:rPr>
          <w:rFonts w:ascii="Times New Roman" w:eastAsia="Times New Roman" w:hAnsi="Times New Roman" w:cs="Times New Roman"/>
        </w:rPr>
      </w:pPr>
      <w:bookmarkStart w:id="5" w:name="_Hlk122512990"/>
      <w:r>
        <w:rPr>
          <w:rFonts w:ascii="Times New Roman" w:eastAsia="Times New Roman" w:hAnsi="Times New Roman" w:cs="Times New Roman"/>
        </w:rPr>
        <w:t>Комисията оценява явилите се кандидати с „издържал</w:t>
      </w:r>
      <w:r w:rsidR="00B637FA">
        <w:rPr>
          <w:rFonts w:ascii="Times New Roman" w:eastAsia="Times New Roman" w:hAnsi="Times New Roman" w:cs="Times New Roman"/>
        </w:rPr>
        <w:t xml:space="preserve"> с висока степен</w:t>
      </w:r>
      <w:r>
        <w:rPr>
          <w:rFonts w:ascii="Times New Roman" w:eastAsia="Times New Roman" w:hAnsi="Times New Roman" w:cs="Times New Roman"/>
        </w:rPr>
        <w:t>“</w:t>
      </w:r>
      <w:r w:rsidR="00B637FA">
        <w:rPr>
          <w:rFonts w:ascii="Times New Roman" w:eastAsia="Times New Roman" w:hAnsi="Times New Roman" w:cs="Times New Roman"/>
        </w:rPr>
        <w:t>, „издържал с достатъчна степен“</w:t>
      </w:r>
      <w:r>
        <w:rPr>
          <w:rFonts w:ascii="Times New Roman" w:eastAsia="Times New Roman" w:hAnsi="Times New Roman" w:cs="Times New Roman"/>
        </w:rPr>
        <w:t xml:space="preserve"> или „</w:t>
      </w:r>
      <w:proofErr w:type="spellStart"/>
      <w:r>
        <w:rPr>
          <w:rFonts w:ascii="Times New Roman" w:eastAsia="Times New Roman" w:hAnsi="Times New Roman" w:cs="Times New Roman"/>
        </w:rPr>
        <w:t>неиздържал</w:t>
      </w:r>
      <w:proofErr w:type="spellEnd"/>
      <w:r>
        <w:rPr>
          <w:rFonts w:ascii="Times New Roman" w:eastAsia="Times New Roman" w:hAnsi="Times New Roman" w:cs="Times New Roman"/>
        </w:rPr>
        <w:t>“</w:t>
      </w:r>
      <w:r w:rsidR="00B637FA">
        <w:rPr>
          <w:rFonts w:ascii="Times New Roman" w:eastAsia="Times New Roman" w:hAnsi="Times New Roman" w:cs="Times New Roman"/>
        </w:rPr>
        <w:t>. Оценяването се извършва по следния начин: Комисията о</w:t>
      </w:r>
      <w:r>
        <w:rPr>
          <w:rFonts w:ascii="Times New Roman" w:eastAsia="Times New Roman" w:hAnsi="Times New Roman" w:cs="Times New Roman"/>
        </w:rPr>
        <w:t xml:space="preserve">тваря големия плик, поставя оценка на попълнения тест, след което отваря малкия плик и отбелязва оценката в списъка срещу името на кандидата. За резултатите от проведения изпит Комисията съставя протокол, който се обявява по реда на т. </w:t>
      </w:r>
      <w:r w:rsidR="000A31DF">
        <w:rPr>
          <w:rFonts w:ascii="Times New Roman" w:eastAsia="Times New Roman" w:hAnsi="Times New Roman" w:cs="Times New Roman"/>
        </w:rPr>
        <w:t>9</w:t>
      </w:r>
      <w:bookmarkEnd w:id="5"/>
      <w:r>
        <w:rPr>
          <w:rFonts w:ascii="Times New Roman" w:eastAsia="Times New Roman" w:hAnsi="Times New Roman" w:cs="Times New Roman"/>
        </w:rPr>
        <w:t xml:space="preserve">. </w:t>
      </w:r>
    </w:p>
    <w:p w:rsidR="00EE75B4" w:rsidRPr="000A31DF" w:rsidRDefault="000A31DF">
      <w:pPr>
        <w:pBdr>
          <w:top w:val="nil"/>
          <w:left w:val="nil"/>
          <w:bottom w:val="nil"/>
          <w:right w:val="nil"/>
          <w:between w:val="nil"/>
        </w:pBdr>
        <w:tabs>
          <w:tab w:val="left" w:pos="1040"/>
        </w:tabs>
        <w:spacing w:line="317" w:lineRule="auto"/>
        <w:ind w:firstLine="760"/>
        <w:jc w:val="both"/>
        <w:rPr>
          <w:rFonts w:ascii="Times New Roman" w:eastAsia="Times New Roman" w:hAnsi="Times New Roman" w:cs="Times New Roman"/>
        </w:rPr>
      </w:pPr>
      <w:r w:rsidRPr="000A31DF">
        <w:rPr>
          <w:rFonts w:ascii="Times New Roman" w:eastAsia="Times New Roman" w:hAnsi="Times New Roman" w:cs="Times New Roman"/>
        </w:rPr>
        <w:t>в)</w:t>
      </w:r>
      <w:r w:rsidRPr="000A31DF">
        <w:rPr>
          <w:rFonts w:ascii="Times New Roman" w:eastAsia="Times New Roman" w:hAnsi="Times New Roman" w:cs="Times New Roman"/>
        </w:rPr>
        <w:tab/>
        <w:t>провежда събеседване с допуснатите до този етап от процедурата кандидати на български и, съответно, на английски и френски език. На събеседването се ка</w:t>
      </w:r>
      <w:r w:rsidR="003109E5">
        <w:rPr>
          <w:rFonts w:ascii="Times New Roman" w:eastAsia="Times New Roman" w:hAnsi="Times New Roman" w:cs="Times New Roman"/>
        </w:rPr>
        <w:t>нят висши магистрати, Омбудсманът</w:t>
      </w:r>
      <w:r w:rsidRPr="000A31DF">
        <w:rPr>
          <w:rFonts w:ascii="Times New Roman" w:eastAsia="Times New Roman" w:hAnsi="Times New Roman" w:cs="Times New Roman"/>
        </w:rPr>
        <w:t xml:space="preserve">, </w:t>
      </w:r>
      <w:r w:rsidR="003109E5">
        <w:rPr>
          <w:rFonts w:ascii="Times New Roman" w:eastAsia="Times New Roman" w:hAnsi="Times New Roman" w:cs="Times New Roman"/>
        </w:rPr>
        <w:t>съдии от</w:t>
      </w:r>
      <w:r w:rsidRPr="000A31DF">
        <w:rPr>
          <w:rFonts w:ascii="Times New Roman" w:eastAsia="Times New Roman" w:hAnsi="Times New Roman" w:cs="Times New Roman"/>
        </w:rPr>
        <w:t xml:space="preserve"> Конституционния съд, </w:t>
      </w:r>
      <w:r w:rsidR="003109E5">
        <w:rPr>
          <w:rFonts w:ascii="Times New Roman" w:eastAsia="Times New Roman" w:hAnsi="Times New Roman" w:cs="Times New Roman"/>
        </w:rPr>
        <w:t xml:space="preserve">представители </w:t>
      </w:r>
      <w:r w:rsidRPr="000A31DF">
        <w:rPr>
          <w:rFonts w:ascii="Times New Roman" w:eastAsia="Times New Roman" w:hAnsi="Times New Roman" w:cs="Times New Roman"/>
        </w:rPr>
        <w:t xml:space="preserve">на академичните среди, неправителствени организации, медии и други заинтересовани лица. </w:t>
      </w:r>
      <w:r w:rsidR="00600EFC">
        <w:rPr>
          <w:rFonts w:ascii="Times New Roman" w:eastAsia="Times New Roman" w:hAnsi="Times New Roman" w:cs="Times New Roman"/>
        </w:rPr>
        <w:t>Д</w:t>
      </w:r>
      <w:r w:rsidRPr="000A31DF">
        <w:rPr>
          <w:rFonts w:ascii="Times New Roman" w:eastAsia="Times New Roman" w:hAnsi="Times New Roman" w:cs="Times New Roman"/>
        </w:rPr>
        <w:t>ата</w:t>
      </w:r>
      <w:r w:rsidR="00600EFC">
        <w:rPr>
          <w:rFonts w:ascii="Times New Roman" w:eastAsia="Times New Roman" w:hAnsi="Times New Roman" w:cs="Times New Roman"/>
        </w:rPr>
        <w:t>та</w:t>
      </w:r>
      <w:r w:rsidRPr="000A31DF">
        <w:rPr>
          <w:rFonts w:ascii="Times New Roman" w:eastAsia="Times New Roman" w:hAnsi="Times New Roman" w:cs="Times New Roman"/>
        </w:rPr>
        <w:t>, час</w:t>
      </w:r>
      <w:r w:rsidR="00600EFC">
        <w:rPr>
          <w:rFonts w:ascii="Times New Roman" w:eastAsia="Times New Roman" w:hAnsi="Times New Roman" w:cs="Times New Roman"/>
        </w:rPr>
        <w:t>ът</w:t>
      </w:r>
      <w:r w:rsidRPr="000A31DF">
        <w:rPr>
          <w:rFonts w:ascii="Times New Roman" w:eastAsia="Times New Roman" w:hAnsi="Times New Roman" w:cs="Times New Roman"/>
        </w:rPr>
        <w:t xml:space="preserve"> и място</w:t>
      </w:r>
      <w:r w:rsidR="00600EFC">
        <w:rPr>
          <w:rFonts w:ascii="Times New Roman" w:eastAsia="Times New Roman" w:hAnsi="Times New Roman" w:cs="Times New Roman"/>
        </w:rPr>
        <w:t>то</w:t>
      </w:r>
      <w:r w:rsidRPr="000A31DF">
        <w:rPr>
          <w:rFonts w:ascii="Times New Roman" w:eastAsia="Times New Roman" w:hAnsi="Times New Roman" w:cs="Times New Roman"/>
        </w:rPr>
        <w:t xml:space="preserve"> на провеждане на събеседването се обявяват по реда на т. 9.</w:t>
      </w:r>
    </w:p>
    <w:p w:rsidR="00EE75B4" w:rsidRDefault="00C340D5">
      <w:pPr>
        <w:pBdr>
          <w:top w:val="nil"/>
          <w:left w:val="nil"/>
          <w:bottom w:val="nil"/>
          <w:right w:val="nil"/>
          <w:between w:val="nil"/>
        </w:pBdr>
        <w:spacing w:line="317" w:lineRule="auto"/>
        <w:ind w:firstLine="760"/>
        <w:jc w:val="both"/>
        <w:rPr>
          <w:rFonts w:ascii="Times New Roman" w:eastAsia="Times New Roman" w:hAnsi="Times New Roman" w:cs="Times New Roman"/>
        </w:rPr>
      </w:pPr>
      <w:r>
        <w:rPr>
          <w:rFonts w:ascii="Times New Roman" w:eastAsia="Times New Roman" w:hAnsi="Times New Roman" w:cs="Times New Roman"/>
        </w:rPr>
        <w:t>По време на събеседването председателят на Комисията кани всеки от кандидатите да направи кратко изложение за ролята на съдията в Европейския съд по правата на човека. След това на кандидата се задават въпроси по същество от членовете на Комисията. Поканените да присъстват лица могат да задават въпроси на кандидатите само чрез председателя на Комисията. След изслушване на всички явили се от допуснатите до този етап от процедурата кандидати, председателят на Комисията обявява събеседването за приключило и Комисията пристъпва към оценяване</w:t>
      </w:r>
      <w:r w:rsidR="00FF46CB">
        <w:rPr>
          <w:rFonts w:ascii="Times New Roman" w:eastAsia="Times New Roman" w:hAnsi="Times New Roman" w:cs="Times New Roman"/>
        </w:rPr>
        <w:t xml:space="preserve"> на кандидатите</w:t>
      </w:r>
      <w:r>
        <w:rPr>
          <w:rFonts w:ascii="Times New Roman" w:eastAsia="Times New Roman" w:hAnsi="Times New Roman" w:cs="Times New Roman"/>
        </w:rPr>
        <w:t>.</w:t>
      </w:r>
    </w:p>
    <w:p w:rsidR="00EE75B4" w:rsidRDefault="00C340D5">
      <w:pPr>
        <w:pBdr>
          <w:top w:val="nil"/>
          <w:left w:val="nil"/>
          <w:bottom w:val="nil"/>
          <w:right w:val="nil"/>
          <w:between w:val="nil"/>
        </w:pBdr>
        <w:tabs>
          <w:tab w:val="left" w:pos="1188"/>
        </w:tabs>
        <w:spacing w:line="317" w:lineRule="auto"/>
        <w:ind w:firstLine="760"/>
        <w:jc w:val="both"/>
        <w:rPr>
          <w:rFonts w:ascii="Times New Roman" w:eastAsia="Times New Roman" w:hAnsi="Times New Roman" w:cs="Times New Roman"/>
        </w:rPr>
      </w:pPr>
      <w:r>
        <w:rPr>
          <w:rFonts w:ascii="Times New Roman" w:eastAsia="Times New Roman" w:hAnsi="Times New Roman" w:cs="Times New Roman"/>
        </w:rPr>
        <w:t>г)</w:t>
      </w:r>
      <w:r>
        <w:rPr>
          <w:rFonts w:ascii="Times New Roman" w:eastAsia="Times New Roman" w:hAnsi="Times New Roman" w:cs="Times New Roman"/>
        </w:rPr>
        <w:tab/>
        <w:t>оценява представянето на кандидатите по време на събеседването по шестобалната система с точност до 0,5 единици. Всеки член на Комисията нанася в протокола своята оценка срещу името на явилия се кандидат. Окончателната оценка на всеки от кандидатите е средноаритметично число от сбора на оценките от събеседването на всички членове на Комисията;</w:t>
      </w:r>
    </w:p>
    <w:p w:rsidR="00EE75B4" w:rsidRDefault="00C340D5">
      <w:pPr>
        <w:pBdr>
          <w:top w:val="nil"/>
          <w:left w:val="nil"/>
          <w:bottom w:val="nil"/>
          <w:right w:val="nil"/>
          <w:between w:val="nil"/>
        </w:pBdr>
        <w:tabs>
          <w:tab w:val="left" w:pos="1040"/>
        </w:tabs>
        <w:spacing w:line="317" w:lineRule="auto"/>
        <w:ind w:firstLine="760"/>
        <w:jc w:val="both"/>
        <w:rPr>
          <w:rFonts w:ascii="Times New Roman" w:eastAsia="Times New Roman" w:hAnsi="Times New Roman" w:cs="Times New Roman"/>
        </w:rPr>
      </w:pPr>
      <w:r>
        <w:rPr>
          <w:rFonts w:ascii="Times New Roman" w:eastAsia="Times New Roman" w:hAnsi="Times New Roman" w:cs="Times New Roman"/>
        </w:rPr>
        <w:t>д)</w:t>
      </w:r>
      <w:r>
        <w:rPr>
          <w:rFonts w:ascii="Times New Roman" w:eastAsia="Times New Roman" w:hAnsi="Times New Roman" w:cs="Times New Roman"/>
        </w:rPr>
        <w:tab/>
      </w:r>
      <w:bookmarkStart w:id="6" w:name="_Hlk122513057"/>
      <w:r>
        <w:rPr>
          <w:rFonts w:ascii="Times New Roman" w:eastAsia="Times New Roman" w:hAnsi="Times New Roman" w:cs="Times New Roman"/>
        </w:rPr>
        <w:t>класира кандидатите въз основа на окончателната оценка от събеседването;</w:t>
      </w:r>
    </w:p>
    <w:p w:rsidR="00EE75B4" w:rsidRDefault="00C340D5">
      <w:pPr>
        <w:pBdr>
          <w:top w:val="nil"/>
          <w:left w:val="nil"/>
          <w:bottom w:val="nil"/>
          <w:right w:val="nil"/>
          <w:between w:val="nil"/>
        </w:pBdr>
        <w:tabs>
          <w:tab w:val="left" w:pos="1054"/>
        </w:tabs>
        <w:spacing w:line="317" w:lineRule="auto"/>
        <w:ind w:firstLine="760"/>
        <w:jc w:val="both"/>
        <w:rPr>
          <w:rFonts w:ascii="Times New Roman" w:eastAsia="Times New Roman" w:hAnsi="Times New Roman" w:cs="Times New Roman"/>
        </w:rPr>
      </w:pPr>
      <w:r>
        <w:rPr>
          <w:rFonts w:ascii="Times New Roman" w:eastAsia="Times New Roman" w:hAnsi="Times New Roman" w:cs="Times New Roman"/>
        </w:rPr>
        <w:t>е)</w:t>
      </w:r>
      <w:r>
        <w:rPr>
          <w:rFonts w:ascii="Times New Roman" w:eastAsia="Times New Roman" w:hAnsi="Times New Roman" w:cs="Times New Roman"/>
        </w:rPr>
        <w:tab/>
        <w:t>изготвя основен списък</w:t>
      </w:r>
      <w:r w:rsidR="000C1A1A">
        <w:rPr>
          <w:rFonts w:ascii="Times New Roman" w:eastAsia="Times New Roman" w:hAnsi="Times New Roman" w:cs="Times New Roman"/>
        </w:rPr>
        <w:t xml:space="preserve"> по </w:t>
      </w:r>
      <w:r w:rsidR="000C1A1A" w:rsidRPr="00CD799E">
        <w:rPr>
          <w:rFonts w:ascii="Times New Roman" w:eastAsia="Times New Roman" w:hAnsi="Times New Roman" w:cs="Times New Roman"/>
          <w:b/>
          <w:bCs/>
        </w:rPr>
        <w:t xml:space="preserve">азбучен ред </w:t>
      </w:r>
      <w:r w:rsidRPr="00CD799E">
        <w:rPr>
          <w:rFonts w:ascii="Times New Roman" w:eastAsia="Times New Roman" w:hAnsi="Times New Roman" w:cs="Times New Roman"/>
          <w:b/>
          <w:bCs/>
        </w:rPr>
        <w:t xml:space="preserve">с имената на първите трима класирани кандидати, </w:t>
      </w:r>
      <w:r w:rsidR="00AB53ED" w:rsidRPr="00CD799E">
        <w:rPr>
          <w:rFonts w:ascii="Times New Roman" w:eastAsia="Times New Roman" w:hAnsi="Times New Roman" w:cs="Times New Roman"/>
          <w:b/>
          <w:bCs/>
        </w:rPr>
        <w:t xml:space="preserve">получили </w:t>
      </w:r>
      <w:r w:rsidRPr="00CD799E">
        <w:rPr>
          <w:rFonts w:ascii="Times New Roman" w:eastAsia="Times New Roman" w:hAnsi="Times New Roman" w:cs="Times New Roman"/>
          <w:b/>
          <w:bCs/>
        </w:rPr>
        <w:t>най-висок</w:t>
      </w:r>
      <w:r w:rsidR="00AB53ED" w:rsidRPr="00CD799E">
        <w:rPr>
          <w:rFonts w:ascii="Times New Roman" w:eastAsia="Times New Roman" w:hAnsi="Times New Roman" w:cs="Times New Roman"/>
          <w:b/>
          <w:bCs/>
        </w:rPr>
        <w:t>а</w:t>
      </w:r>
      <w:r w:rsidRPr="00CD799E">
        <w:rPr>
          <w:rFonts w:ascii="Times New Roman" w:eastAsia="Times New Roman" w:hAnsi="Times New Roman" w:cs="Times New Roman"/>
          <w:b/>
          <w:bCs/>
        </w:rPr>
        <w:t xml:space="preserve"> </w:t>
      </w:r>
      <w:r w:rsidR="00AB53ED" w:rsidRPr="00CD799E">
        <w:rPr>
          <w:rFonts w:ascii="Times New Roman" w:eastAsia="Times New Roman" w:hAnsi="Times New Roman" w:cs="Times New Roman"/>
          <w:b/>
          <w:bCs/>
        </w:rPr>
        <w:t>оценка</w:t>
      </w:r>
      <w:r w:rsidRPr="00CD799E">
        <w:rPr>
          <w:rFonts w:ascii="Times New Roman" w:eastAsia="Times New Roman" w:hAnsi="Times New Roman" w:cs="Times New Roman"/>
          <w:b/>
          <w:bCs/>
        </w:rPr>
        <w:t>, измежду които има представители и на двата по</w:t>
      </w:r>
      <w:r w:rsidR="00AB53ED" w:rsidRPr="00CD799E">
        <w:rPr>
          <w:rFonts w:ascii="Times New Roman" w:eastAsia="Times New Roman" w:hAnsi="Times New Roman" w:cs="Times New Roman"/>
          <w:b/>
          <w:bCs/>
        </w:rPr>
        <w:t>ла. Когато има кандидати с равни окончател</w:t>
      </w:r>
      <w:r w:rsidRPr="00CD799E">
        <w:rPr>
          <w:rFonts w:ascii="Times New Roman" w:eastAsia="Times New Roman" w:hAnsi="Times New Roman" w:cs="Times New Roman"/>
          <w:b/>
          <w:bCs/>
        </w:rPr>
        <w:t>н</w:t>
      </w:r>
      <w:r w:rsidR="00AB53ED" w:rsidRPr="00CD799E">
        <w:rPr>
          <w:rFonts w:ascii="Times New Roman" w:eastAsia="Times New Roman" w:hAnsi="Times New Roman" w:cs="Times New Roman"/>
          <w:b/>
          <w:bCs/>
        </w:rPr>
        <w:t>и оценки</w:t>
      </w:r>
      <w:r w:rsidRPr="00CD799E">
        <w:rPr>
          <w:rFonts w:ascii="Times New Roman" w:eastAsia="Times New Roman" w:hAnsi="Times New Roman" w:cs="Times New Roman"/>
          <w:b/>
          <w:bCs/>
        </w:rPr>
        <w:t>, Комисията, след обсъждане, мотивирано класира кандидатите, като спазва</w:t>
      </w:r>
      <w:r>
        <w:rPr>
          <w:rFonts w:ascii="Times New Roman" w:eastAsia="Times New Roman" w:hAnsi="Times New Roman" w:cs="Times New Roman"/>
        </w:rPr>
        <w:t xml:space="preserve"> принципа за баланс на половете;</w:t>
      </w:r>
    </w:p>
    <w:bookmarkEnd w:id="6"/>
    <w:p w:rsidR="00EE75B4" w:rsidRDefault="00C340D5">
      <w:pPr>
        <w:pBdr>
          <w:top w:val="nil"/>
          <w:left w:val="nil"/>
          <w:bottom w:val="nil"/>
          <w:right w:val="nil"/>
          <w:between w:val="nil"/>
        </w:pBdr>
        <w:tabs>
          <w:tab w:val="left" w:pos="1054"/>
        </w:tabs>
        <w:spacing w:line="317" w:lineRule="auto"/>
        <w:ind w:firstLine="760"/>
        <w:jc w:val="both"/>
        <w:rPr>
          <w:rFonts w:ascii="Times New Roman" w:eastAsia="Times New Roman" w:hAnsi="Times New Roman" w:cs="Times New Roman"/>
        </w:rPr>
      </w:pPr>
      <w:r>
        <w:rPr>
          <w:rFonts w:ascii="Times New Roman" w:eastAsia="Times New Roman" w:hAnsi="Times New Roman" w:cs="Times New Roman"/>
        </w:rPr>
        <w:t>ж) спазвайки правилата по б. „д“ и „е“ Комисията класира и трима кандидати в резервен списък</w:t>
      </w:r>
      <w:r w:rsidR="000C1A1A">
        <w:rPr>
          <w:rFonts w:ascii="Times New Roman" w:eastAsia="Times New Roman" w:hAnsi="Times New Roman" w:cs="Times New Roman"/>
        </w:rPr>
        <w:t xml:space="preserve"> съгласно окончателн</w:t>
      </w:r>
      <w:r w:rsidR="00AB53ED">
        <w:rPr>
          <w:rFonts w:ascii="Times New Roman" w:eastAsia="Times New Roman" w:hAnsi="Times New Roman" w:cs="Times New Roman"/>
        </w:rPr>
        <w:t>ите оценки</w:t>
      </w:r>
      <w:r>
        <w:rPr>
          <w:rFonts w:ascii="Times New Roman" w:eastAsia="Times New Roman" w:hAnsi="Times New Roman" w:cs="Times New Roman"/>
        </w:rPr>
        <w:t>;</w:t>
      </w:r>
    </w:p>
    <w:p w:rsidR="00EE75B4" w:rsidRDefault="00C340D5">
      <w:pPr>
        <w:pBdr>
          <w:top w:val="nil"/>
          <w:left w:val="nil"/>
          <w:bottom w:val="nil"/>
          <w:right w:val="nil"/>
          <w:between w:val="nil"/>
        </w:pBdr>
        <w:tabs>
          <w:tab w:val="left" w:pos="1122"/>
        </w:tabs>
        <w:spacing w:line="317" w:lineRule="auto"/>
        <w:ind w:firstLine="760"/>
        <w:jc w:val="both"/>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rPr>
        <w:tab/>
        <w:t>изготвя протокол с</w:t>
      </w:r>
      <w:r w:rsidR="000C1A1A">
        <w:rPr>
          <w:rFonts w:ascii="Times New Roman" w:eastAsia="Times New Roman" w:hAnsi="Times New Roman" w:cs="Times New Roman"/>
        </w:rPr>
        <w:t>ъс списъците по букви „е“ и „ж“;</w:t>
      </w:r>
    </w:p>
    <w:p w:rsidR="00EE75B4" w:rsidRDefault="00C340D5">
      <w:pPr>
        <w:pBdr>
          <w:top w:val="nil"/>
          <w:left w:val="nil"/>
          <w:bottom w:val="nil"/>
          <w:right w:val="nil"/>
          <w:between w:val="nil"/>
        </w:pBdr>
        <w:tabs>
          <w:tab w:val="left" w:pos="1054"/>
        </w:tabs>
        <w:spacing w:after="120" w:line="317" w:lineRule="auto"/>
        <w:ind w:firstLine="760"/>
        <w:jc w:val="both"/>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rPr>
        <w:tab/>
        <w:t xml:space="preserve">изпраща незабавно екземпляр от протокола, заедно с цялата документация по </w:t>
      </w:r>
      <w:r w:rsidR="00BC4D80">
        <w:rPr>
          <w:rFonts w:ascii="Times New Roman" w:eastAsia="Times New Roman" w:hAnsi="Times New Roman" w:cs="Times New Roman"/>
        </w:rPr>
        <w:t>процедурата по подбор</w:t>
      </w:r>
      <w:r w:rsidR="006A625D">
        <w:rPr>
          <w:rFonts w:ascii="Times New Roman" w:eastAsia="Times New Roman" w:hAnsi="Times New Roman" w:cs="Times New Roman"/>
        </w:rPr>
        <w:t>а</w:t>
      </w:r>
      <w:r>
        <w:rPr>
          <w:rFonts w:ascii="Times New Roman" w:eastAsia="Times New Roman" w:hAnsi="Times New Roman" w:cs="Times New Roman"/>
        </w:rPr>
        <w:t>, на министъра на правосъдието.</w:t>
      </w:r>
    </w:p>
    <w:p w:rsidR="00EE75B4" w:rsidRDefault="00C340D5" w:rsidP="001260DE">
      <w:pPr>
        <w:numPr>
          <w:ilvl w:val="0"/>
          <w:numId w:val="1"/>
        </w:numPr>
        <w:pBdr>
          <w:top w:val="nil"/>
          <w:left w:val="nil"/>
          <w:bottom w:val="nil"/>
          <w:right w:val="nil"/>
          <w:between w:val="nil"/>
        </w:pBdr>
        <w:spacing w:line="317" w:lineRule="auto"/>
        <w:ind w:left="0" w:firstLine="709"/>
        <w:jc w:val="both"/>
        <w:rPr>
          <w:rFonts w:ascii="Times New Roman" w:eastAsia="Times New Roman" w:hAnsi="Times New Roman" w:cs="Times New Roman"/>
        </w:rPr>
      </w:pPr>
      <w:r>
        <w:rPr>
          <w:rFonts w:ascii="Times New Roman" w:eastAsia="Times New Roman" w:hAnsi="Times New Roman" w:cs="Times New Roman"/>
        </w:rPr>
        <w:t>Министърът на правосъдието:</w:t>
      </w:r>
    </w:p>
    <w:p w:rsidR="00EE75B4" w:rsidRDefault="00C340D5">
      <w:pPr>
        <w:pBdr>
          <w:top w:val="nil"/>
          <w:left w:val="nil"/>
          <w:bottom w:val="nil"/>
          <w:right w:val="nil"/>
          <w:between w:val="nil"/>
        </w:pBdr>
        <w:spacing w:line="317"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а) публикува по реда на т. </w:t>
      </w:r>
      <w:r w:rsidR="000A31DF">
        <w:rPr>
          <w:rFonts w:ascii="Times New Roman" w:eastAsia="Times New Roman" w:hAnsi="Times New Roman" w:cs="Times New Roman"/>
        </w:rPr>
        <w:t>9</w:t>
      </w:r>
      <w:r>
        <w:rPr>
          <w:rFonts w:ascii="Times New Roman" w:eastAsia="Times New Roman" w:hAnsi="Times New Roman" w:cs="Times New Roman"/>
        </w:rPr>
        <w:t xml:space="preserve"> протокола на Комисията със списъците на класираните кандидати; </w:t>
      </w:r>
      <w:sdt>
        <w:sdtPr>
          <w:tag w:val="goog_rdk_16"/>
          <w:id w:val="1773048597"/>
          <w:showingPlcHdr/>
        </w:sdtPr>
        <w:sdtContent>
          <w:r w:rsidR="00011077">
            <w:t xml:space="preserve">     </w:t>
          </w:r>
        </w:sdtContent>
      </w:sdt>
    </w:p>
    <w:p w:rsidR="00EE75B4" w:rsidRDefault="00C340D5">
      <w:pPr>
        <w:pBdr>
          <w:top w:val="nil"/>
          <w:left w:val="nil"/>
          <w:bottom w:val="nil"/>
          <w:right w:val="nil"/>
          <w:between w:val="nil"/>
        </w:pBdr>
        <w:spacing w:line="317" w:lineRule="auto"/>
        <w:ind w:firstLine="709"/>
        <w:jc w:val="both"/>
        <w:rPr>
          <w:rFonts w:ascii="Times New Roman" w:eastAsia="Times New Roman" w:hAnsi="Times New Roman" w:cs="Times New Roman"/>
        </w:rPr>
      </w:pPr>
      <w:r>
        <w:rPr>
          <w:rFonts w:ascii="Times New Roman" w:eastAsia="Times New Roman" w:hAnsi="Times New Roman" w:cs="Times New Roman"/>
        </w:rPr>
        <w:t>б) изготвя проект на решение на Министерския съвет за одобряване на кандидатите за съдия в ЕСПЧ по о</w:t>
      </w:r>
      <w:r>
        <w:rPr>
          <w:rFonts w:ascii="Times New Roman" w:eastAsia="Times New Roman" w:hAnsi="Times New Roman" w:cs="Times New Roman"/>
          <w:highlight w:val="white"/>
        </w:rPr>
        <w:t>сновен и резервен спис</w:t>
      </w:r>
      <w:r>
        <w:rPr>
          <w:rFonts w:ascii="Times New Roman" w:eastAsia="Times New Roman" w:hAnsi="Times New Roman" w:cs="Times New Roman"/>
        </w:rPr>
        <w:t>ък и изпраща комплекта от документи за съгласуване по чл. 32 от УПМСНА;</w:t>
      </w:r>
    </w:p>
    <w:p w:rsidR="00EE75B4" w:rsidRDefault="00C340D5">
      <w:pPr>
        <w:pBdr>
          <w:top w:val="nil"/>
          <w:left w:val="nil"/>
          <w:bottom w:val="nil"/>
          <w:right w:val="nil"/>
          <w:between w:val="nil"/>
        </w:pBdr>
        <w:spacing w:line="317" w:lineRule="auto"/>
        <w:ind w:firstLine="709"/>
        <w:jc w:val="both"/>
        <w:rPr>
          <w:rFonts w:ascii="Times New Roman" w:eastAsia="Times New Roman" w:hAnsi="Times New Roman" w:cs="Times New Roman"/>
        </w:rPr>
      </w:pPr>
      <w:r>
        <w:rPr>
          <w:rFonts w:ascii="Times New Roman" w:eastAsia="Times New Roman" w:hAnsi="Times New Roman" w:cs="Times New Roman"/>
        </w:rPr>
        <w:t>в) внася документи</w:t>
      </w:r>
      <w:r w:rsidR="00FF46CB">
        <w:rPr>
          <w:rFonts w:ascii="Times New Roman" w:eastAsia="Times New Roman" w:hAnsi="Times New Roman" w:cs="Times New Roman"/>
        </w:rPr>
        <w:t>те по б. „б“ за одобрение в</w:t>
      </w:r>
      <w:r>
        <w:rPr>
          <w:rFonts w:ascii="Times New Roman" w:eastAsia="Times New Roman" w:hAnsi="Times New Roman" w:cs="Times New Roman"/>
        </w:rPr>
        <w:t xml:space="preserve"> Министерския съвет.</w:t>
      </w:r>
    </w:p>
    <w:p w:rsidR="00EE75B4" w:rsidRDefault="00EE75B4">
      <w:pPr>
        <w:pBdr>
          <w:top w:val="nil"/>
          <w:left w:val="nil"/>
          <w:bottom w:val="nil"/>
          <w:right w:val="nil"/>
          <w:between w:val="nil"/>
        </w:pBdr>
        <w:spacing w:line="317" w:lineRule="auto"/>
        <w:ind w:firstLine="709"/>
        <w:jc w:val="both"/>
        <w:rPr>
          <w:rFonts w:ascii="Times New Roman" w:eastAsia="Times New Roman" w:hAnsi="Times New Roman" w:cs="Times New Roman"/>
        </w:rPr>
      </w:pPr>
    </w:p>
    <w:p w:rsidR="00EE75B4" w:rsidRDefault="00C340D5" w:rsidP="002E3C88">
      <w:pPr>
        <w:numPr>
          <w:ilvl w:val="0"/>
          <w:numId w:val="1"/>
        </w:numPr>
        <w:pBdr>
          <w:top w:val="nil"/>
          <w:left w:val="nil"/>
          <w:bottom w:val="nil"/>
          <w:right w:val="nil"/>
          <w:between w:val="nil"/>
        </w:pBdr>
        <w:spacing w:after="240" w:line="310" w:lineRule="auto"/>
        <w:ind w:left="0" w:firstLine="709"/>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Копие от </w:t>
      </w:r>
      <w:r w:rsidR="00B25C9A">
        <w:rPr>
          <w:rFonts w:ascii="Times New Roman" w:eastAsia="Times New Roman" w:hAnsi="Times New Roman" w:cs="Times New Roman"/>
          <w:highlight w:val="white"/>
        </w:rPr>
        <w:t xml:space="preserve">настоящата </w:t>
      </w:r>
      <w:r>
        <w:rPr>
          <w:rFonts w:ascii="Times New Roman" w:eastAsia="Times New Roman" w:hAnsi="Times New Roman" w:cs="Times New Roman"/>
          <w:highlight w:val="white"/>
        </w:rPr>
        <w:t xml:space="preserve">заповед с </w:t>
      </w:r>
      <w:r w:rsidR="00700C09">
        <w:rPr>
          <w:rFonts w:ascii="Times New Roman" w:eastAsia="Times New Roman" w:hAnsi="Times New Roman" w:cs="Times New Roman"/>
          <w:highlight w:val="white"/>
        </w:rPr>
        <w:t xml:space="preserve">приложенията </w:t>
      </w:r>
      <w:r>
        <w:rPr>
          <w:rFonts w:ascii="Times New Roman" w:eastAsia="Times New Roman" w:hAnsi="Times New Roman" w:cs="Times New Roman"/>
          <w:highlight w:val="white"/>
        </w:rPr>
        <w:t xml:space="preserve">към нея, протоколите на </w:t>
      </w:r>
      <w:r w:rsidR="00B25C9A">
        <w:rPr>
          <w:rFonts w:ascii="Times New Roman" w:eastAsia="Times New Roman" w:hAnsi="Times New Roman" w:cs="Times New Roman"/>
          <w:highlight w:val="white"/>
        </w:rPr>
        <w:t>К</w:t>
      </w:r>
      <w:r>
        <w:rPr>
          <w:rFonts w:ascii="Times New Roman" w:eastAsia="Times New Roman" w:hAnsi="Times New Roman" w:cs="Times New Roman"/>
          <w:highlight w:val="white"/>
        </w:rPr>
        <w:t xml:space="preserve">омисията и всички съобщения във връзка с процедурата </w:t>
      </w:r>
      <w:r w:rsidR="00FB64D0">
        <w:rPr>
          <w:rFonts w:ascii="Times New Roman" w:eastAsia="Times New Roman" w:hAnsi="Times New Roman" w:cs="Times New Roman"/>
        </w:rPr>
        <w:t>по подбор на кандидати за</w:t>
      </w:r>
      <w:r w:rsidR="00B25C9A" w:rsidRPr="00B25C9A">
        <w:rPr>
          <w:rFonts w:ascii="Times New Roman" w:eastAsia="Times New Roman" w:hAnsi="Times New Roman" w:cs="Times New Roman"/>
        </w:rPr>
        <w:t xml:space="preserve"> съдия в ЕСПЧ </w:t>
      </w:r>
      <w:r>
        <w:rPr>
          <w:rFonts w:ascii="Times New Roman" w:eastAsia="Times New Roman" w:hAnsi="Times New Roman" w:cs="Times New Roman"/>
          <w:highlight w:val="white"/>
        </w:rPr>
        <w:t>се поставят на таблото за обяви в Министерството на правосъдието - гр. София, ул. „Славянска“ № 1 и се публикуват на официалната интернет страница на министерството. Поставянето на таблото и публикуването на интернет страницата се счита</w:t>
      </w:r>
      <w:r w:rsidR="0048647C">
        <w:rPr>
          <w:rFonts w:ascii="Times New Roman" w:eastAsia="Times New Roman" w:hAnsi="Times New Roman" w:cs="Times New Roman"/>
          <w:highlight w:val="white"/>
        </w:rPr>
        <w:t>т</w:t>
      </w:r>
      <w:r>
        <w:rPr>
          <w:rFonts w:ascii="Times New Roman" w:eastAsia="Times New Roman" w:hAnsi="Times New Roman" w:cs="Times New Roman"/>
          <w:highlight w:val="white"/>
        </w:rPr>
        <w:t xml:space="preserve"> за официално уведомяване на кандидатите. </w:t>
      </w:r>
    </w:p>
    <w:p w:rsidR="00EE75B4" w:rsidRDefault="00C340D5" w:rsidP="004223AD">
      <w:pPr>
        <w:numPr>
          <w:ilvl w:val="0"/>
          <w:numId w:val="1"/>
        </w:numPr>
        <w:pBdr>
          <w:top w:val="nil"/>
          <w:left w:val="nil"/>
          <w:bottom w:val="nil"/>
          <w:right w:val="nil"/>
          <w:between w:val="nil"/>
        </w:pBdr>
        <w:spacing w:after="240" w:line="310" w:lineRule="auto"/>
        <w:ind w:left="0" w:firstLine="709"/>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Във всички публични документи кандидатите се представят с три имена. </w:t>
      </w:r>
      <w:r w:rsidR="0048647C">
        <w:rPr>
          <w:rFonts w:ascii="Times New Roman" w:eastAsia="Times New Roman" w:hAnsi="Times New Roman" w:cs="Times New Roman"/>
          <w:highlight w:val="white"/>
        </w:rPr>
        <w:t>Ч</w:t>
      </w:r>
      <w:r>
        <w:rPr>
          <w:rFonts w:ascii="Times New Roman" w:eastAsia="Times New Roman" w:hAnsi="Times New Roman" w:cs="Times New Roman"/>
          <w:highlight w:val="white"/>
        </w:rPr>
        <w:t>леновете на Комисията и всички други лица, за които ще се публикува информация във връзка с процедурата</w:t>
      </w:r>
      <w:r w:rsidR="0067693F">
        <w:rPr>
          <w:rFonts w:ascii="Times New Roman" w:eastAsia="Times New Roman" w:hAnsi="Times New Roman" w:cs="Times New Roman"/>
          <w:highlight w:val="white"/>
        </w:rPr>
        <w:t xml:space="preserve"> по подбор</w:t>
      </w:r>
      <w:r>
        <w:rPr>
          <w:rFonts w:ascii="Times New Roman" w:eastAsia="Times New Roman" w:hAnsi="Times New Roman" w:cs="Times New Roman"/>
          <w:highlight w:val="white"/>
        </w:rPr>
        <w:t xml:space="preserve">, се представят с две имена и длъжност. </w:t>
      </w:r>
    </w:p>
    <w:p w:rsidR="002C2969" w:rsidRDefault="002C2969" w:rsidP="002C2969">
      <w:pPr>
        <w:pBdr>
          <w:top w:val="nil"/>
          <w:left w:val="nil"/>
          <w:bottom w:val="nil"/>
          <w:right w:val="nil"/>
          <w:between w:val="nil"/>
        </w:pBdr>
        <w:spacing w:after="240" w:line="310" w:lineRule="auto"/>
        <w:ind w:left="709"/>
        <w:jc w:val="both"/>
        <w:rPr>
          <w:rFonts w:ascii="Times New Roman" w:eastAsia="Times New Roman" w:hAnsi="Times New Roman" w:cs="Times New Roman"/>
          <w:highlight w:val="white"/>
        </w:rPr>
      </w:pPr>
    </w:p>
    <w:p w:rsidR="002C2969" w:rsidRPr="002C2969" w:rsidRDefault="002C2969" w:rsidP="002C2969">
      <w:pPr>
        <w:pBdr>
          <w:top w:val="nil"/>
          <w:left w:val="nil"/>
          <w:bottom w:val="nil"/>
          <w:right w:val="nil"/>
          <w:between w:val="nil"/>
        </w:pBdr>
        <w:spacing w:after="240" w:line="310" w:lineRule="auto"/>
        <w:ind w:left="4320"/>
        <w:jc w:val="both"/>
        <w:rPr>
          <w:rFonts w:ascii="Times New Roman" w:eastAsia="Times New Roman" w:hAnsi="Times New Roman" w:cs="Times New Roman"/>
          <w:b/>
          <w:highlight w:val="white"/>
        </w:rPr>
      </w:pPr>
      <w:r w:rsidRPr="002C2969">
        <w:rPr>
          <w:rFonts w:ascii="Times New Roman" w:eastAsia="Times New Roman" w:hAnsi="Times New Roman" w:cs="Times New Roman"/>
          <w:b/>
          <w:highlight w:val="white"/>
        </w:rPr>
        <w:t>МИНИСТЪР НА ПРАВОСЪДИЕТО</w:t>
      </w:r>
    </w:p>
    <w:p w:rsidR="00AB53ED" w:rsidRDefault="00AB53ED" w:rsidP="009F4A95">
      <w:pPr>
        <w:pBdr>
          <w:top w:val="nil"/>
          <w:left w:val="nil"/>
          <w:bottom w:val="nil"/>
          <w:right w:val="nil"/>
          <w:between w:val="nil"/>
        </w:pBdr>
        <w:spacing w:after="120" w:line="310" w:lineRule="auto"/>
        <w:ind w:firstLine="709"/>
        <w:jc w:val="both"/>
        <w:rPr>
          <w:rFonts w:ascii="Times New Roman" w:eastAsia="Times New Roman" w:hAnsi="Times New Roman" w:cs="Times New Roman"/>
        </w:rPr>
      </w:pPr>
      <w:r>
        <w:rPr>
          <w:rFonts w:ascii="Times New Roman" w:eastAsia="Times New Roman" w:hAnsi="Times New Roman" w:cs="Times New Roman"/>
          <w:b/>
        </w:rPr>
        <w:t>Приложения</w:t>
      </w:r>
      <w:r w:rsidR="00C340D5">
        <w:rPr>
          <w:rFonts w:ascii="Times New Roman" w:eastAsia="Times New Roman" w:hAnsi="Times New Roman" w:cs="Times New Roman"/>
        </w:rPr>
        <w:t xml:space="preserve">: </w:t>
      </w:r>
    </w:p>
    <w:p w:rsidR="00AB53ED" w:rsidRDefault="00011077" w:rsidP="00AB53ED">
      <w:pPr>
        <w:pBdr>
          <w:top w:val="nil"/>
          <w:left w:val="nil"/>
          <w:bottom w:val="nil"/>
          <w:right w:val="nil"/>
          <w:between w:val="nil"/>
        </w:pBdr>
        <w:spacing w:after="120" w:line="31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 </w:t>
      </w:r>
      <w:r w:rsidR="00C340D5" w:rsidRPr="007C4458">
        <w:rPr>
          <w:rFonts w:ascii="Times New Roman" w:eastAsia="Times New Roman" w:hAnsi="Times New Roman" w:cs="Times New Roman"/>
          <w:highlight w:val="white"/>
        </w:rPr>
        <w:t>Образец на автобиография на български, английски и френски език, утвърден с  Резолюци</w:t>
      </w:r>
      <w:r w:rsidR="00C340D5">
        <w:rPr>
          <w:rFonts w:ascii="Times New Roman" w:eastAsia="Times New Roman" w:hAnsi="Times New Roman" w:cs="Times New Roman"/>
        </w:rPr>
        <w:t>я 1646 (2009) на ПАСЕ</w:t>
      </w:r>
      <w:r>
        <w:rPr>
          <w:rFonts w:ascii="Times New Roman" w:eastAsia="Times New Roman" w:hAnsi="Times New Roman" w:cs="Times New Roman"/>
        </w:rPr>
        <w:t>;</w:t>
      </w:r>
    </w:p>
    <w:p w:rsidR="00EE75B4" w:rsidRDefault="00011077" w:rsidP="00AB53ED">
      <w:pPr>
        <w:pBdr>
          <w:top w:val="nil"/>
          <w:left w:val="nil"/>
          <w:bottom w:val="nil"/>
          <w:right w:val="nil"/>
          <w:between w:val="nil"/>
        </w:pBdr>
        <w:spacing w:after="120" w:line="310" w:lineRule="auto"/>
        <w:ind w:firstLine="709"/>
        <w:jc w:val="both"/>
        <w:rPr>
          <w:rFonts w:ascii="Times New Roman" w:eastAsia="Times New Roman" w:hAnsi="Times New Roman" w:cs="Times New Roman"/>
        </w:rPr>
      </w:pPr>
      <w:r>
        <w:rPr>
          <w:rFonts w:ascii="Times New Roman" w:eastAsia="Times New Roman" w:hAnsi="Times New Roman" w:cs="Times New Roman"/>
        </w:rPr>
        <w:t>2. О</w:t>
      </w:r>
      <w:r w:rsidRPr="00011077">
        <w:rPr>
          <w:rFonts w:ascii="Times New Roman" w:eastAsia="Times New Roman" w:hAnsi="Times New Roman" w:cs="Times New Roman"/>
        </w:rPr>
        <w:t xml:space="preserve">бразец </w:t>
      </w:r>
      <w:r>
        <w:rPr>
          <w:rFonts w:ascii="Times New Roman" w:eastAsia="Times New Roman" w:hAnsi="Times New Roman" w:cs="Times New Roman"/>
        </w:rPr>
        <w:t xml:space="preserve">на </w:t>
      </w:r>
      <w:r w:rsidRPr="00011077">
        <w:rPr>
          <w:rFonts w:ascii="Times New Roman" w:eastAsia="Times New Roman" w:hAnsi="Times New Roman" w:cs="Times New Roman"/>
        </w:rPr>
        <w:t>декларац</w:t>
      </w:r>
      <w:r>
        <w:rPr>
          <w:rFonts w:ascii="Times New Roman" w:eastAsia="Times New Roman" w:hAnsi="Times New Roman" w:cs="Times New Roman"/>
        </w:rPr>
        <w:t xml:space="preserve">ия за липса на </w:t>
      </w:r>
      <w:r w:rsidR="0067693F">
        <w:rPr>
          <w:rFonts w:ascii="Times New Roman" w:eastAsia="Times New Roman" w:hAnsi="Times New Roman" w:cs="Times New Roman"/>
        </w:rPr>
        <w:t>личен</w:t>
      </w:r>
      <w:r>
        <w:rPr>
          <w:rFonts w:ascii="Times New Roman" w:eastAsia="Times New Roman" w:hAnsi="Times New Roman" w:cs="Times New Roman"/>
        </w:rPr>
        <w:t xml:space="preserve"> интерес</w:t>
      </w:r>
      <w:r w:rsidR="00700C09">
        <w:rPr>
          <w:rFonts w:ascii="Times New Roman" w:eastAsia="Times New Roman" w:hAnsi="Times New Roman" w:cs="Times New Roman"/>
        </w:rPr>
        <w:t>.</w:t>
      </w:r>
    </w:p>
    <w:p w:rsidR="00AB53ED" w:rsidRDefault="00C340D5">
      <w:pPr>
        <w:tabs>
          <w:tab w:val="left" w:pos="3919"/>
        </w:tabs>
      </w:pPr>
      <w:r>
        <w:tab/>
      </w:r>
    </w:p>
    <w:p w:rsidR="001D1C8E" w:rsidRPr="00063F14" w:rsidRDefault="00AB53ED" w:rsidP="00B365C0">
      <w:pPr>
        <w:tabs>
          <w:tab w:val="left" w:pos="3919"/>
        </w:tabs>
        <w:rPr>
          <w:rFonts w:ascii="Times New Roman" w:eastAsia="Times New Roman" w:hAnsi="Times New Roman" w:cs="Times New Roman"/>
          <w:b/>
          <w:i/>
          <w:color w:val="auto"/>
          <w:u w:val="single"/>
          <w:lang w:bidi="ar-SA"/>
        </w:rPr>
      </w:pPr>
      <w:r>
        <w:tab/>
      </w:r>
    </w:p>
    <w:p w:rsidR="00EE75B4" w:rsidRDefault="00EE75B4" w:rsidP="00063F14">
      <w:pPr>
        <w:widowControl/>
      </w:pPr>
    </w:p>
    <w:sectPr w:rsidR="00EE75B4" w:rsidSect="001D1C8E">
      <w:headerReference w:type="first" r:id="rId12"/>
      <w:pgSz w:w="11906" w:h="16838"/>
      <w:pgMar w:top="1417" w:right="1417" w:bottom="993"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78EE" w:rsidRDefault="00E578EE">
      <w:r>
        <w:separator/>
      </w:r>
    </w:p>
  </w:endnote>
  <w:endnote w:type="continuationSeparator" w:id="0">
    <w:p w:rsidR="00E578EE" w:rsidRDefault="00E5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empora Bg">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78EE" w:rsidRDefault="00E578EE">
      <w:r>
        <w:separator/>
      </w:r>
    </w:p>
  </w:footnote>
  <w:footnote w:type="continuationSeparator" w:id="0">
    <w:p w:rsidR="00E578EE" w:rsidRDefault="00E5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4D30" w:rsidRPr="00F84D30" w:rsidRDefault="00F84D30">
    <w:pPr>
      <w:tabs>
        <w:tab w:val="center" w:pos="4536"/>
        <w:tab w:val="right" w:pos="9072"/>
      </w:tabs>
      <w:ind w:firstLine="993"/>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Проект</w:t>
    </w:r>
  </w:p>
  <w:p w:rsidR="00EE75B4" w:rsidRDefault="00C340D5">
    <w:pPr>
      <w:tabs>
        <w:tab w:val="center" w:pos="4536"/>
        <w:tab w:val="right" w:pos="9072"/>
      </w:tabs>
      <w:ind w:firstLine="993"/>
      <w:jc w:val="center"/>
      <w:rPr>
        <w:rFonts w:ascii="Times New Roman" w:eastAsia="Times New Roman" w:hAnsi="Times New Roman" w:cs="Times New Roman"/>
      </w:rPr>
    </w:pPr>
    <w:r>
      <w:rPr>
        <w:rFonts w:ascii="Times New Roman" w:eastAsia="Times New Roman" w:hAnsi="Times New Roman" w:cs="Times New Roman"/>
        <w:noProof/>
        <w:lang w:bidi="ar-SA"/>
      </w:rPr>
      <w:drawing>
        <wp:inline distT="0" distB="0" distL="0" distR="0">
          <wp:extent cx="3686175" cy="914400"/>
          <wp:effectExtent l="0" t="0" r="0" b="0"/>
          <wp:docPr id="4" name="image3.png" descr="BW_BG"/>
          <wp:cNvGraphicFramePr/>
          <a:graphic xmlns:a="http://schemas.openxmlformats.org/drawingml/2006/main">
            <a:graphicData uri="http://schemas.openxmlformats.org/drawingml/2006/picture">
              <pic:pic xmlns:pic="http://schemas.openxmlformats.org/drawingml/2006/picture">
                <pic:nvPicPr>
                  <pic:cNvPr id="0" name="image3.png" descr="BW_BG"/>
                  <pic:cNvPicPr preferRelativeResize="0"/>
                </pic:nvPicPr>
                <pic:blipFill>
                  <a:blip r:embed="rId1"/>
                  <a:srcRect t="-2052" b="38374"/>
                  <a:stretch>
                    <a:fillRect/>
                  </a:stretch>
                </pic:blipFill>
                <pic:spPr>
                  <a:xfrm>
                    <a:off x="0" y="0"/>
                    <a:ext cx="3686175" cy="914400"/>
                  </a:xfrm>
                  <a:prstGeom prst="rect">
                    <a:avLst/>
                  </a:prstGeom>
                  <a:ln/>
                </pic:spPr>
              </pic:pic>
            </a:graphicData>
          </a:graphic>
        </wp:inline>
      </w:drawing>
    </w:r>
  </w:p>
  <w:p w:rsidR="00EE75B4" w:rsidRDefault="00C340D5">
    <w:pPr>
      <w:tabs>
        <w:tab w:val="center" w:pos="4536"/>
        <w:tab w:val="right" w:pos="9072"/>
      </w:tabs>
      <w:ind w:firstLine="99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РЕПУБЛИКА БЪЛГАРИЯ</w:t>
    </w:r>
  </w:p>
  <w:p w:rsidR="00EE75B4" w:rsidRDefault="00C340D5">
    <w:pPr>
      <w:pBdr>
        <w:bottom w:val="single" w:sz="24" w:space="1" w:color="000000"/>
      </w:pBdr>
      <w:tabs>
        <w:tab w:val="center" w:pos="4536"/>
        <w:tab w:val="right" w:pos="9072"/>
      </w:tabs>
      <w:ind w:firstLine="99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МИНИСТЕРСТВО</w:t>
    </w:r>
    <w:r>
      <w:rPr>
        <w:rFonts w:ascii="Tempora Bg" w:eastAsia="Tempora Bg" w:hAnsi="Tempora Bg" w:cs="Tempora Bg"/>
        <w:b/>
        <w:sz w:val="28"/>
        <w:szCs w:val="28"/>
      </w:rPr>
      <w:t xml:space="preserve"> </w:t>
    </w:r>
    <w:r>
      <w:rPr>
        <w:rFonts w:ascii="Times New Roman" w:eastAsia="Times New Roman" w:hAnsi="Times New Roman" w:cs="Times New Roman"/>
        <w:b/>
        <w:sz w:val="28"/>
        <w:szCs w:val="28"/>
      </w:rPr>
      <w:t>НА</w:t>
    </w:r>
    <w:r>
      <w:rPr>
        <w:rFonts w:ascii="Tempora Bg" w:eastAsia="Tempora Bg" w:hAnsi="Tempora Bg" w:cs="Tempora Bg"/>
        <w:b/>
        <w:sz w:val="28"/>
        <w:szCs w:val="28"/>
      </w:rPr>
      <w:t xml:space="preserve"> </w:t>
    </w:r>
    <w:r>
      <w:rPr>
        <w:rFonts w:ascii="Times New Roman" w:eastAsia="Times New Roman" w:hAnsi="Times New Roman" w:cs="Times New Roman"/>
        <w:b/>
        <w:sz w:val="28"/>
        <w:szCs w:val="28"/>
      </w:rPr>
      <w:t>ПРАВОСЪДИЕТО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C6A43"/>
    <w:multiLevelType w:val="multilevel"/>
    <w:tmpl w:val="CA441C94"/>
    <w:lvl w:ilvl="0">
      <w:start w:val="1"/>
      <w:numFmt w:val="decimal"/>
      <w:lvlText w:val="%1."/>
      <w:lvlJc w:val="left"/>
      <w:pPr>
        <w:ind w:left="1460" w:hanging="360"/>
      </w:p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num w:numId="1" w16cid:durableId="812870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B4"/>
    <w:rsid w:val="00011077"/>
    <w:rsid w:val="00022756"/>
    <w:rsid w:val="00034053"/>
    <w:rsid w:val="00040303"/>
    <w:rsid w:val="00063F14"/>
    <w:rsid w:val="000872A1"/>
    <w:rsid w:val="000A25FF"/>
    <w:rsid w:val="000A31DF"/>
    <w:rsid w:val="000C1A1A"/>
    <w:rsid w:val="00100D1A"/>
    <w:rsid w:val="001260DE"/>
    <w:rsid w:val="00140204"/>
    <w:rsid w:val="001544E8"/>
    <w:rsid w:val="001D1C8E"/>
    <w:rsid w:val="001E3499"/>
    <w:rsid w:val="001F570A"/>
    <w:rsid w:val="002268FC"/>
    <w:rsid w:val="002A7AC3"/>
    <w:rsid w:val="002B7254"/>
    <w:rsid w:val="002C2969"/>
    <w:rsid w:val="002D2D79"/>
    <w:rsid w:val="002E3C88"/>
    <w:rsid w:val="003109E5"/>
    <w:rsid w:val="00314474"/>
    <w:rsid w:val="003442D3"/>
    <w:rsid w:val="0036030F"/>
    <w:rsid w:val="003F4EFD"/>
    <w:rsid w:val="00403F43"/>
    <w:rsid w:val="004223AD"/>
    <w:rsid w:val="00431E41"/>
    <w:rsid w:val="00457EDC"/>
    <w:rsid w:val="0048647C"/>
    <w:rsid w:val="00510567"/>
    <w:rsid w:val="00525155"/>
    <w:rsid w:val="00540771"/>
    <w:rsid w:val="0055068C"/>
    <w:rsid w:val="00552338"/>
    <w:rsid w:val="005A559F"/>
    <w:rsid w:val="00600EFC"/>
    <w:rsid w:val="0067693F"/>
    <w:rsid w:val="006A625D"/>
    <w:rsid w:val="00700C09"/>
    <w:rsid w:val="00726012"/>
    <w:rsid w:val="0073578E"/>
    <w:rsid w:val="007C4458"/>
    <w:rsid w:val="007D71A5"/>
    <w:rsid w:val="00832A12"/>
    <w:rsid w:val="00840ECE"/>
    <w:rsid w:val="00861E83"/>
    <w:rsid w:val="00875B3E"/>
    <w:rsid w:val="00894E08"/>
    <w:rsid w:val="008A2B1C"/>
    <w:rsid w:val="008C0293"/>
    <w:rsid w:val="00960BA7"/>
    <w:rsid w:val="009D097B"/>
    <w:rsid w:val="009E16E4"/>
    <w:rsid w:val="009F4A95"/>
    <w:rsid w:val="00A00C61"/>
    <w:rsid w:val="00A021E8"/>
    <w:rsid w:val="00A26C0D"/>
    <w:rsid w:val="00A30AB9"/>
    <w:rsid w:val="00A36978"/>
    <w:rsid w:val="00A6083E"/>
    <w:rsid w:val="00AB53ED"/>
    <w:rsid w:val="00AD34D5"/>
    <w:rsid w:val="00AF2979"/>
    <w:rsid w:val="00B25C9A"/>
    <w:rsid w:val="00B365C0"/>
    <w:rsid w:val="00B57D8D"/>
    <w:rsid w:val="00B637FA"/>
    <w:rsid w:val="00BC4D80"/>
    <w:rsid w:val="00BD2666"/>
    <w:rsid w:val="00C17D21"/>
    <w:rsid w:val="00C340D5"/>
    <w:rsid w:val="00C50316"/>
    <w:rsid w:val="00C52739"/>
    <w:rsid w:val="00C85C6C"/>
    <w:rsid w:val="00C9030C"/>
    <w:rsid w:val="00C90889"/>
    <w:rsid w:val="00CD799E"/>
    <w:rsid w:val="00CE2511"/>
    <w:rsid w:val="00D13532"/>
    <w:rsid w:val="00D16515"/>
    <w:rsid w:val="00D21C98"/>
    <w:rsid w:val="00D363CD"/>
    <w:rsid w:val="00D4700F"/>
    <w:rsid w:val="00D84DE5"/>
    <w:rsid w:val="00DC36A4"/>
    <w:rsid w:val="00DD7F39"/>
    <w:rsid w:val="00DE56A1"/>
    <w:rsid w:val="00DF1F5E"/>
    <w:rsid w:val="00E10E5D"/>
    <w:rsid w:val="00E154BE"/>
    <w:rsid w:val="00E578EE"/>
    <w:rsid w:val="00E70E62"/>
    <w:rsid w:val="00E739A6"/>
    <w:rsid w:val="00E74A40"/>
    <w:rsid w:val="00E76060"/>
    <w:rsid w:val="00E84C49"/>
    <w:rsid w:val="00EB1983"/>
    <w:rsid w:val="00EE16E1"/>
    <w:rsid w:val="00EE75B4"/>
    <w:rsid w:val="00F013BC"/>
    <w:rsid w:val="00F04DC8"/>
    <w:rsid w:val="00F1325A"/>
    <w:rsid w:val="00F53EC2"/>
    <w:rsid w:val="00F84D30"/>
    <w:rsid w:val="00F91ED2"/>
    <w:rsid w:val="00FB64D0"/>
    <w:rsid w:val="00FC628B"/>
    <w:rsid w:val="00FF46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951BF-E5ED-452A-8BF3-44DA463F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bg-BG" w:eastAsia="bg-BG"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7863"/>
    <w:rPr>
      <w:rFonts w:ascii="Microsoft Sans Serif" w:eastAsia="Microsoft Sans Serif" w:hAnsi="Microsoft Sans Serif" w:cs="Microsoft Sans Serif"/>
      <w:color w:val="000000"/>
      <w:lang w:bidi="bg-BG"/>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77863"/>
    <w:pPr>
      <w:tabs>
        <w:tab w:val="center" w:pos="4536"/>
        <w:tab w:val="right" w:pos="9072"/>
      </w:tabs>
    </w:pPr>
  </w:style>
  <w:style w:type="character" w:customStyle="1" w:styleId="HeaderChar">
    <w:name w:val="Header Char"/>
    <w:basedOn w:val="DefaultParagraphFont"/>
    <w:link w:val="Header"/>
    <w:uiPriority w:val="99"/>
    <w:rsid w:val="00C77863"/>
  </w:style>
  <w:style w:type="paragraph" w:styleId="Footer">
    <w:name w:val="footer"/>
    <w:basedOn w:val="Normal"/>
    <w:link w:val="FooterChar"/>
    <w:uiPriority w:val="99"/>
    <w:unhideWhenUsed/>
    <w:rsid w:val="00C77863"/>
    <w:pPr>
      <w:tabs>
        <w:tab w:val="center" w:pos="4536"/>
        <w:tab w:val="right" w:pos="9072"/>
      </w:tabs>
    </w:pPr>
  </w:style>
  <w:style w:type="character" w:customStyle="1" w:styleId="FooterChar">
    <w:name w:val="Footer Char"/>
    <w:basedOn w:val="DefaultParagraphFont"/>
    <w:link w:val="Footer"/>
    <w:uiPriority w:val="99"/>
    <w:rsid w:val="00C77863"/>
  </w:style>
  <w:style w:type="character" w:styleId="Hyperlink">
    <w:name w:val="Hyperlink"/>
    <w:basedOn w:val="DefaultParagraphFont"/>
    <w:rsid w:val="00C77863"/>
    <w:rPr>
      <w:color w:val="0066CC"/>
      <w:u w:val="single"/>
    </w:rPr>
  </w:style>
  <w:style w:type="character" w:customStyle="1" w:styleId="Bodytext2">
    <w:name w:val="Body text (2)_"/>
    <w:basedOn w:val="DefaultParagraphFont"/>
    <w:link w:val="Bodytext20"/>
    <w:rsid w:val="00C77863"/>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C77863"/>
    <w:pPr>
      <w:shd w:val="clear" w:color="auto" w:fill="FFFFFF"/>
      <w:spacing w:before="720" w:after="360" w:line="313"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493230"/>
    <w:rPr>
      <w:sz w:val="16"/>
      <w:szCs w:val="16"/>
    </w:rPr>
  </w:style>
  <w:style w:type="paragraph" w:styleId="CommentText">
    <w:name w:val="annotation text"/>
    <w:basedOn w:val="Normal"/>
    <w:link w:val="CommentTextChar"/>
    <w:uiPriority w:val="99"/>
    <w:semiHidden/>
    <w:unhideWhenUsed/>
    <w:rsid w:val="00493230"/>
    <w:rPr>
      <w:sz w:val="20"/>
      <w:szCs w:val="20"/>
    </w:rPr>
  </w:style>
  <w:style w:type="character" w:customStyle="1" w:styleId="CommentTextChar">
    <w:name w:val="Comment Text Char"/>
    <w:basedOn w:val="DefaultParagraphFont"/>
    <w:link w:val="CommentText"/>
    <w:uiPriority w:val="99"/>
    <w:semiHidden/>
    <w:rsid w:val="00493230"/>
    <w:rPr>
      <w:rFonts w:ascii="Microsoft Sans Serif" w:eastAsia="Microsoft Sans Serif" w:hAnsi="Microsoft Sans Serif" w:cs="Microsoft Sans Serif"/>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493230"/>
    <w:rPr>
      <w:b/>
      <w:bCs/>
    </w:rPr>
  </w:style>
  <w:style w:type="character" w:customStyle="1" w:styleId="CommentSubjectChar">
    <w:name w:val="Comment Subject Char"/>
    <w:basedOn w:val="CommentTextChar"/>
    <w:link w:val="CommentSubject"/>
    <w:uiPriority w:val="99"/>
    <w:semiHidden/>
    <w:rsid w:val="00493230"/>
    <w:rPr>
      <w:rFonts w:ascii="Microsoft Sans Serif" w:eastAsia="Microsoft Sans Serif" w:hAnsi="Microsoft Sans Serif" w:cs="Microsoft Sans Serif"/>
      <w:b/>
      <w:bCs/>
      <w:color w:val="000000"/>
      <w:sz w:val="20"/>
      <w:szCs w:val="20"/>
      <w:lang w:eastAsia="bg-BG" w:bidi="bg-BG"/>
    </w:rPr>
  </w:style>
  <w:style w:type="paragraph" w:styleId="BalloonText">
    <w:name w:val="Balloon Text"/>
    <w:basedOn w:val="Normal"/>
    <w:link w:val="BalloonTextChar"/>
    <w:uiPriority w:val="99"/>
    <w:semiHidden/>
    <w:unhideWhenUsed/>
    <w:rsid w:val="00493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230"/>
    <w:rPr>
      <w:rFonts w:ascii="Segoe UI" w:eastAsia="Microsoft Sans Serif" w:hAnsi="Segoe UI" w:cs="Segoe UI"/>
      <w:color w:val="000000"/>
      <w:sz w:val="18"/>
      <w:szCs w:val="18"/>
      <w:lang w:eastAsia="bg-BG" w:bidi="bg-BG"/>
    </w:rPr>
  </w:style>
  <w:style w:type="paragraph" w:styleId="Revision">
    <w:name w:val="Revision"/>
    <w:hidden/>
    <w:uiPriority w:val="99"/>
    <w:semiHidden/>
    <w:rsid w:val="00CE3756"/>
    <w:rPr>
      <w:rFonts w:ascii="Microsoft Sans Serif" w:eastAsia="Microsoft Sans Serif" w:hAnsi="Microsoft Sans Serif" w:cs="Microsoft Sans Serif"/>
      <w:color w:val="000000"/>
      <w:lang w:bidi="bg-BG"/>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50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emna@justice.government.bg" TargetMode="External"/><Relationship Id="rId5" Type="http://schemas.openxmlformats.org/officeDocument/2006/relationships/settings" Target="settings.xml"/><Relationship Id="rId10" Type="http://schemas.openxmlformats.org/officeDocument/2006/relationships/hyperlink" Target="https://www.justice.government.b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BHHis/Sn5ohlojCz4CWv28BLIg==">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</go:docsCustomData>
</go:gDocsCustomXmlDataStorage>
</file>

<file path=customXml/itemProps1.xml><?xml version="1.0" encoding="utf-8"?>
<ds:datastoreItem xmlns:ds="http://schemas.openxmlformats.org/officeDocument/2006/customXml" ds:itemID="{7EE274CF-1324-4BBD-B003-37C488AA2C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Mirena Tsenova</dc:creator>
  <cp:lastModifiedBy>Pravobg</cp:lastModifiedBy>
  <cp:revision>3</cp:revision>
  <dcterms:created xsi:type="dcterms:W3CDTF">2022-12-20T11:12:00Z</dcterms:created>
  <dcterms:modified xsi:type="dcterms:W3CDTF">2022-12-21T09:09:00Z</dcterms:modified>
</cp:coreProperties>
</file>