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9E" w:rsidRPr="000D639E" w:rsidRDefault="000D639E" w:rsidP="000D639E">
      <w:pPr>
        <w:spacing w:before="100" w:beforeAutospacing="1" w:after="100" w:afterAutospacing="1" w:line="240" w:lineRule="auto"/>
        <w:ind w:left="2112"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ОПРЕДЕЛЕНИЕ</w:t>
      </w:r>
      <w:bookmarkStart w:id="0" w:name="_GoBack"/>
      <w:bookmarkEnd w:id="0"/>
    </w:p>
    <w:p w:rsidR="000D639E" w:rsidRPr="000D639E" w:rsidRDefault="000D639E" w:rsidP="000D639E">
      <w:pPr>
        <w:spacing w:before="100" w:beforeAutospacing="1" w:after="100" w:afterAutospacing="1" w:line="240" w:lineRule="auto"/>
        <w:ind w:left="2112"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sz w:val="28"/>
          <w:szCs w:val="28"/>
          <w:lang w:eastAsia="bg-BG"/>
        </w:rPr>
        <w:tab/>
        <w:t xml:space="preserve">  </w:t>
      </w:r>
      <w:proofErr w:type="spellStart"/>
      <w:r w:rsidRPr="000D639E">
        <w:rPr>
          <w:rFonts w:ascii="Times New Roman" w:eastAsia="Times New Roman" w:hAnsi="Times New Roman" w:cs="Times New Roman"/>
          <w:sz w:val="28"/>
          <w:szCs w:val="28"/>
          <w:lang w:eastAsia="bg-BG"/>
        </w:rPr>
        <w:t>гр.София</w:t>
      </w:r>
      <w:proofErr w:type="spellEnd"/>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sz w:val="28"/>
          <w:szCs w:val="28"/>
          <w:lang w:val="en-US" w:eastAsia="bg-BG"/>
        </w:rPr>
        <w:t>07</w:t>
      </w:r>
      <w:r w:rsidRPr="000D639E">
        <w:rPr>
          <w:rFonts w:ascii="Times New Roman" w:eastAsia="Times New Roman" w:hAnsi="Times New Roman" w:cs="Times New Roman"/>
          <w:sz w:val="28"/>
          <w:szCs w:val="28"/>
          <w:lang w:eastAsia="bg-BG"/>
        </w:rPr>
        <w:t>.12.2020г.</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АПЕЛАТИВНИЯТ СПЕЦИАЛИЗИРАН НАКАЗАТЕЛЕН СЪД, първи</w:t>
      </w:r>
      <w:r w:rsidRPr="000D639E">
        <w:rPr>
          <w:rFonts w:ascii="Times New Roman" w:eastAsia="Times New Roman" w:hAnsi="Times New Roman" w:cs="Times New Roman"/>
          <w:b/>
          <w:sz w:val="28"/>
          <w:szCs w:val="28"/>
          <w:lang w:eastAsia="bg-BG"/>
        </w:rPr>
        <w:t xml:space="preserve"> </w:t>
      </w:r>
      <w:r w:rsidRPr="000D639E">
        <w:rPr>
          <w:rFonts w:ascii="Times New Roman" w:eastAsia="Times New Roman" w:hAnsi="Times New Roman" w:cs="Times New Roman"/>
          <w:sz w:val="28"/>
          <w:szCs w:val="28"/>
          <w:lang w:eastAsia="bg-BG"/>
        </w:rPr>
        <w:t>въззивен състав, в закрито съдебно заседание на седми декември   през две хиляди и двадесета година в състав:</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ПРЕДСЕДАТЕЛ:ГЕОРГИ УШЕВ</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ЧЛЕНОВЕ:1. СТОЯН ТОНЕВ</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2. НИКОЛАЙ ДИМИТРОВ</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като разгледа докладваното от съдия Тонев  ВНЧД № 586 по описа за 2020</w:t>
      </w:r>
      <w:r w:rsidRPr="000D639E">
        <w:rPr>
          <w:rFonts w:ascii="Times New Roman" w:eastAsia="Times New Roman" w:hAnsi="Times New Roman" w:cs="Times New Roman"/>
          <w:b/>
          <w:sz w:val="28"/>
          <w:szCs w:val="28"/>
          <w:lang w:eastAsia="bg-BG"/>
        </w:rPr>
        <w:t xml:space="preserve"> </w:t>
      </w:r>
      <w:r w:rsidRPr="000D639E">
        <w:rPr>
          <w:rFonts w:ascii="Times New Roman" w:eastAsia="Times New Roman" w:hAnsi="Times New Roman" w:cs="Times New Roman"/>
          <w:sz w:val="28"/>
          <w:szCs w:val="28"/>
          <w:lang w:eastAsia="bg-BG"/>
        </w:rPr>
        <w:t>година, за да се произнесе, съобрази следното:</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Производството е по реда на чл. 270 ал.4,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глава 22, чл.341 ал.2 и сл. НПК и е образувано на 03.12.2020г. по частен протест на Специализираната прокуратура срещу протоколно определение от 24.11.2020г. на СНС, 23 състав по НОХД № 4704/2019г., с което е изменена мярката за неотклонение на подсъдимия В.К.А., ЕГН: ********** от „задържане под стража“ в „домашен арест“, контролирана посредством средства за електронно наблюдение.</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За да измени мярката за неотклонение на </w:t>
      </w:r>
      <w:proofErr w:type="spellStart"/>
      <w:r w:rsidRPr="000D639E">
        <w:rPr>
          <w:rFonts w:ascii="Times New Roman" w:eastAsia="Times New Roman" w:hAnsi="Times New Roman" w:cs="Times New Roman"/>
          <w:sz w:val="28"/>
          <w:szCs w:val="28"/>
          <w:lang w:eastAsia="bg-BG"/>
        </w:rPr>
        <w:t>подс</w:t>
      </w:r>
      <w:proofErr w:type="spellEnd"/>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sz w:val="28"/>
          <w:szCs w:val="28"/>
          <w:lang w:val="en-US" w:eastAsia="bg-BG"/>
        </w:rPr>
        <w:t>А.</w:t>
      </w:r>
      <w:r w:rsidRPr="000D639E">
        <w:rPr>
          <w:rFonts w:ascii="Times New Roman" w:eastAsia="Times New Roman" w:hAnsi="Times New Roman" w:cs="Times New Roman"/>
          <w:sz w:val="28"/>
          <w:szCs w:val="28"/>
          <w:lang w:eastAsia="bg-BG"/>
        </w:rPr>
        <w:t xml:space="preserve"> от „задържане под стража“ в „домашен арест“, първоинстанционният съд е констатирал като нови обстоятелства влошаването на здравословното състояние на подсъдимия и намаляване интензитета на опасностите от укриване и извършване на престъпление. </w:t>
      </w:r>
    </w:p>
    <w:p w:rsidR="000D639E" w:rsidRPr="000D639E" w:rsidRDefault="000D639E" w:rsidP="000D639E">
      <w:pPr>
        <w:spacing w:before="100" w:beforeAutospacing="1" w:after="100" w:afterAutospacing="1" w:line="240" w:lineRule="auto"/>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СНС е допуснал на основание чл. 343 от НПК незабавно изпълнение на определението си, с което е изменил на мярката за неотклонение на подсъдимия В.А. в по - лека. Определението от 24.11. 2020г. на СНС е изпълнено на същата дата. </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lastRenderedPageBreak/>
        <w:t xml:space="preserve">В частния протест и допълнението към същия се аргументира становището, че продължават да са налични всички фактически и юридически предпоставки за продължаване задържането под стража на подсъдимия,  поради което  следва да бъде продължено действието на най- тежката мярка за процесуална принуда. </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Протестиращият прокурор развива доводи, че първоинстанционният съд е разгледал искането за изменение на мярката на неотклонение в отсъствие на подсъдимия в нарушение на общия принцип по  чл. 271, ал.2 т.2 от НПК, което съставлявало самостоятелно основание за отмяна на определението. Според прокуратурата здравословното състояние на подсъдимия</w:t>
      </w:r>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bCs/>
          <w:sz w:val="28"/>
          <w:szCs w:val="28"/>
          <w:lang w:val="en-US" w:eastAsia="bg-BG"/>
        </w:rPr>
        <w:t>А.</w:t>
      </w:r>
      <w:r w:rsidRPr="000D639E">
        <w:rPr>
          <w:rFonts w:ascii="Times New Roman" w:eastAsia="Times New Roman" w:hAnsi="Times New Roman" w:cs="Times New Roman"/>
          <w:bCs/>
          <w:sz w:val="28"/>
          <w:szCs w:val="28"/>
          <w:lang w:eastAsia="bg-BG"/>
        </w:rPr>
        <w:t xml:space="preserve"> не било обективирано със съответния способ за доказване и СНС безкритично е дал вяра на медицинските документи, издадени от МБАЛ „Д</w:t>
      </w:r>
      <w:r w:rsidRPr="000D639E">
        <w:rPr>
          <w:rFonts w:ascii="Times New Roman" w:eastAsia="Times New Roman" w:hAnsi="Times New Roman" w:cs="Times New Roman"/>
          <w:bCs/>
          <w:sz w:val="28"/>
          <w:szCs w:val="28"/>
          <w:lang w:val="en-US" w:eastAsia="bg-BG"/>
        </w:rPr>
        <w:t>.</w:t>
      </w:r>
      <w:r w:rsidRPr="000D639E">
        <w:rPr>
          <w:rFonts w:ascii="Times New Roman" w:eastAsia="Times New Roman" w:hAnsi="Times New Roman" w:cs="Times New Roman"/>
          <w:bCs/>
          <w:sz w:val="28"/>
          <w:szCs w:val="28"/>
          <w:lang w:eastAsia="bg-BG"/>
        </w:rPr>
        <w:t>“. Още повече,  че подсъдимият бил настанен в МБАЛ „Д</w:t>
      </w:r>
      <w:r w:rsidRPr="000D639E">
        <w:rPr>
          <w:rFonts w:ascii="Times New Roman" w:eastAsia="Times New Roman" w:hAnsi="Times New Roman" w:cs="Times New Roman"/>
          <w:bCs/>
          <w:sz w:val="28"/>
          <w:szCs w:val="28"/>
          <w:lang w:val="en-US" w:eastAsia="bg-BG"/>
        </w:rPr>
        <w:t>.</w:t>
      </w:r>
      <w:r w:rsidRPr="000D639E">
        <w:rPr>
          <w:rFonts w:ascii="Times New Roman" w:eastAsia="Times New Roman" w:hAnsi="Times New Roman" w:cs="Times New Roman"/>
          <w:bCs/>
          <w:sz w:val="28"/>
          <w:szCs w:val="28"/>
          <w:lang w:eastAsia="bg-BG"/>
        </w:rPr>
        <w:t>“ повече от една година по негово изрично желание без съществено подобрение на здравословното му състояние, което пораждало съмнения в методите на лечение.</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С частния протест се иска </w:t>
      </w:r>
      <w:proofErr w:type="spellStart"/>
      <w:r w:rsidRPr="000D639E">
        <w:rPr>
          <w:rFonts w:ascii="Times New Roman" w:eastAsia="Times New Roman" w:hAnsi="Times New Roman" w:cs="Times New Roman"/>
          <w:bCs/>
          <w:sz w:val="28"/>
          <w:szCs w:val="28"/>
          <w:lang w:val="en-US" w:eastAsia="bg-BG"/>
        </w:rPr>
        <w:t>отмяна</w:t>
      </w:r>
      <w:proofErr w:type="spellEnd"/>
      <w:r w:rsidRPr="000D639E">
        <w:rPr>
          <w:rFonts w:ascii="Times New Roman" w:eastAsia="Times New Roman" w:hAnsi="Times New Roman" w:cs="Times New Roman"/>
          <w:bCs/>
          <w:sz w:val="28"/>
          <w:szCs w:val="28"/>
          <w:lang w:val="en-US" w:eastAsia="bg-BG"/>
        </w:rPr>
        <w:t xml:space="preserve"> </w:t>
      </w:r>
      <w:proofErr w:type="spellStart"/>
      <w:r w:rsidRPr="000D639E">
        <w:rPr>
          <w:rFonts w:ascii="Times New Roman" w:eastAsia="Times New Roman" w:hAnsi="Times New Roman" w:cs="Times New Roman"/>
          <w:bCs/>
          <w:sz w:val="28"/>
          <w:szCs w:val="28"/>
          <w:lang w:val="en-US" w:eastAsia="bg-BG"/>
        </w:rPr>
        <w:t>на</w:t>
      </w:r>
      <w:proofErr w:type="spellEnd"/>
      <w:r w:rsidRPr="000D639E">
        <w:rPr>
          <w:rFonts w:ascii="Times New Roman" w:eastAsia="Times New Roman" w:hAnsi="Times New Roman" w:cs="Times New Roman"/>
          <w:bCs/>
          <w:sz w:val="28"/>
          <w:szCs w:val="28"/>
          <w:lang w:val="en-US" w:eastAsia="bg-BG"/>
        </w:rPr>
        <w:t xml:space="preserve"> </w:t>
      </w:r>
      <w:proofErr w:type="spellStart"/>
      <w:r w:rsidRPr="000D639E">
        <w:rPr>
          <w:rFonts w:ascii="Times New Roman" w:eastAsia="Times New Roman" w:hAnsi="Times New Roman" w:cs="Times New Roman"/>
          <w:bCs/>
          <w:sz w:val="28"/>
          <w:szCs w:val="28"/>
          <w:lang w:val="en-US" w:eastAsia="bg-BG"/>
        </w:rPr>
        <w:t>определението</w:t>
      </w:r>
      <w:proofErr w:type="spellEnd"/>
      <w:r w:rsidRPr="000D639E">
        <w:rPr>
          <w:rFonts w:ascii="Times New Roman" w:eastAsia="Times New Roman" w:hAnsi="Times New Roman" w:cs="Times New Roman"/>
          <w:bCs/>
          <w:sz w:val="28"/>
          <w:szCs w:val="28"/>
          <w:lang w:eastAsia="bg-BG"/>
        </w:rPr>
        <w:t xml:space="preserve"> на СНС</w:t>
      </w:r>
      <w:r w:rsidRPr="000D639E">
        <w:rPr>
          <w:rFonts w:ascii="Times New Roman" w:eastAsia="Times New Roman" w:hAnsi="Times New Roman" w:cs="Times New Roman"/>
          <w:bCs/>
          <w:sz w:val="28"/>
          <w:szCs w:val="28"/>
          <w:lang w:val="en-US" w:eastAsia="bg-BG"/>
        </w:rPr>
        <w:t xml:space="preserve"> и </w:t>
      </w:r>
      <w:proofErr w:type="spellStart"/>
      <w:r w:rsidRPr="000D639E">
        <w:rPr>
          <w:rFonts w:ascii="Times New Roman" w:eastAsia="Times New Roman" w:hAnsi="Times New Roman" w:cs="Times New Roman"/>
          <w:bCs/>
          <w:sz w:val="28"/>
          <w:szCs w:val="28"/>
          <w:lang w:val="en-US" w:eastAsia="bg-BG"/>
        </w:rPr>
        <w:t>постановяване</w:t>
      </w:r>
      <w:proofErr w:type="spellEnd"/>
      <w:r w:rsidRPr="000D639E">
        <w:rPr>
          <w:rFonts w:ascii="Times New Roman" w:eastAsia="Times New Roman" w:hAnsi="Times New Roman" w:cs="Times New Roman"/>
          <w:bCs/>
          <w:sz w:val="28"/>
          <w:szCs w:val="28"/>
          <w:lang w:val="en-US" w:eastAsia="bg-BG"/>
        </w:rPr>
        <w:t xml:space="preserve"> </w:t>
      </w:r>
      <w:proofErr w:type="spellStart"/>
      <w:r w:rsidRPr="000D639E">
        <w:rPr>
          <w:rFonts w:ascii="Times New Roman" w:eastAsia="Times New Roman" w:hAnsi="Times New Roman" w:cs="Times New Roman"/>
          <w:bCs/>
          <w:sz w:val="28"/>
          <w:szCs w:val="28"/>
          <w:lang w:val="en-US" w:eastAsia="bg-BG"/>
        </w:rPr>
        <w:t>на</w:t>
      </w:r>
      <w:proofErr w:type="spellEnd"/>
      <w:r w:rsidRPr="000D639E">
        <w:rPr>
          <w:rFonts w:ascii="Times New Roman" w:eastAsia="Times New Roman" w:hAnsi="Times New Roman" w:cs="Times New Roman"/>
          <w:bCs/>
          <w:sz w:val="28"/>
          <w:szCs w:val="28"/>
          <w:lang w:val="en-US" w:eastAsia="bg-BG"/>
        </w:rPr>
        <w:t xml:space="preserve"> </w:t>
      </w:r>
      <w:proofErr w:type="spellStart"/>
      <w:r w:rsidRPr="000D639E">
        <w:rPr>
          <w:rFonts w:ascii="Times New Roman" w:eastAsia="Times New Roman" w:hAnsi="Times New Roman" w:cs="Times New Roman"/>
          <w:bCs/>
          <w:sz w:val="28"/>
          <w:szCs w:val="28"/>
          <w:lang w:val="en-US" w:eastAsia="bg-BG"/>
        </w:rPr>
        <w:t>ново</w:t>
      </w:r>
      <w:proofErr w:type="spellEnd"/>
      <w:r w:rsidRPr="000D639E">
        <w:rPr>
          <w:rFonts w:ascii="Times New Roman" w:eastAsia="Times New Roman" w:hAnsi="Times New Roman" w:cs="Times New Roman"/>
          <w:bCs/>
          <w:sz w:val="28"/>
          <w:szCs w:val="28"/>
          <w:lang w:val="en-US" w:eastAsia="bg-BG"/>
        </w:rPr>
        <w:t xml:space="preserve">, с </w:t>
      </w:r>
      <w:proofErr w:type="spellStart"/>
      <w:r w:rsidRPr="000D639E">
        <w:rPr>
          <w:rFonts w:ascii="Times New Roman" w:eastAsia="Times New Roman" w:hAnsi="Times New Roman" w:cs="Times New Roman"/>
          <w:bCs/>
          <w:sz w:val="28"/>
          <w:szCs w:val="28"/>
          <w:lang w:val="en-US" w:eastAsia="bg-BG"/>
        </w:rPr>
        <w:t>което</w:t>
      </w:r>
      <w:proofErr w:type="spellEnd"/>
      <w:r w:rsidRPr="000D639E">
        <w:rPr>
          <w:rFonts w:ascii="Times New Roman" w:eastAsia="Times New Roman" w:hAnsi="Times New Roman" w:cs="Times New Roman"/>
          <w:bCs/>
          <w:sz w:val="28"/>
          <w:szCs w:val="28"/>
          <w:lang w:val="en-US" w:eastAsia="bg-BG"/>
        </w:rPr>
        <w:t xml:space="preserve"> </w:t>
      </w:r>
      <w:r w:rsidRPr="000D639E">
        <w:rPr>
          <w:rFonts w:ascii="Times New Roman" w:eastAsia="Times New Roman" w:hAnsi="Times New Roman" w:cs="Times New Roman"/>
          <w:bCs/>
          <w:sz w:val="28"/>
          <w:szCs w:val="28"/>
          <w:lang w:eastAsia="bg-BG"/>
        </w:rPr>
        <w:t xml:space="preserve">искането </w:t>
      </w:r>
      <w:proofErr w:type="spellStart"/>
      <w:r w:rsidRPr="000D639E">
        <w:rPr>
          <w:rFonts w:ascii="Times New Roman" w:eastAsia="Times New Roman" w:hAnsi="Times New Roman" w:cs="Times New Roman"/>
          <w:bCs/>
          <w:sz w:val="28"/>
          <w:szCs w:val="28"/>
          <w:lang w:val="en-US" w:eastAsia="bg-BG"/>
        </w:rPr>
        <w:t>на</w:t>
      </w:r>
      <w:proofErr w:type="spellEnd"/>
      <w:r w:rsidRPr="000D639E">
        <w:rPr>
          <w:rFonts w:ascii="Times New Roman" w:eastAsia="Times New Roman" w:hAnsi="Times New Roman" w:cs="Times New Roman"/>
          <w:bCs/>
          <w:sz w:val="28"/>
          <w:szCs w:val="28"/>
          <w:lang w:val="en-US" w:eastAsia="bg-BG"/>
        </w:rPr>
        <w:t xml:space="preserve"> </w:t>
      </w:r>
      <w:proofErr w:type="spellStart"/>
      <w:r w:rsidRPr="000D639E">
        <w:rPr>
          <w:rFonts w:ascii="Times New Roman" w:eastAsia="Times New Roman" w:hAnsi="Times New Roman" w:cs="Times New Roman"/>
          <w:bCs/>
          <w:sz w:val="28"/>
          <w:szCs w:val="28"/>
          <w:lang w:val="en-US" w:eastAsia="bg-BG"/>
        </w:rPr>
        <w:t>защитата</w:t>
      </w:r>
      <w:proofErr w:type="spellEnd"/>
      <w:r w:rsidRPr="000D639E">
        <w:rPr>
          <w:rFonts w:ascii="Times New Roman" w:eastAsia="Times New Roman" w:hAnsi="Times New Roman" w:cs="Times New Roman"/>
          <w:bCs/>
          <w:sz w:val="28"/>
          <w:szCs w:val="28"/>
          <w:lang w:val="en-US" w:eastAsia="bg-BG"/>
        </w:rPr>
        <w:t xml:space="preserve"> </w:t>
      </w:r>
      <w:r w:rsidRPr="000D639E">
        <w:rPr>
          <w:rFonts w:ascii="Times New Roman" w:eastAsia="Times New Roman" w:hAnsi="Times New Roman" w:cs="Times New Roman"/>
          <w:bCs/>
          <w:sz w:val="28"/>
          <w:szCs w:val="28"/>
          <w:lang w:eastAsia="bg-BG"/>
        </w:rPr>
        <w:t xml:space="preserve"> за изменение на мярката за неотклонение на подсъдимия да бъде оставено без уважение.</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В срока по  чл.342, ал.2 от НПК от упълномощения защитник на подсъдимия е подадено възражение срещу частния протест .</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Според защитата с протеста се поддържа формално нарушение на процедурата, доколкото производството е проведено в отсъствие на подсъдимия. В това отношение защитникът на подсъдимия моли въззивният съд да </w:t>
      </w:r>
      <w:proofErr w:type="spellStart"/>
      <w:r w:rsidRPr="000D639E">
        <w:rPr>
          <w:rFonts w:ascii="Times New Roman" w:eastAsia="Times New Roman" w:hAnsi="Times New Roman" w:cs="Times New Roman"/>
          <w:bCs/>
          <w:sz w:val="28"/>
          <w:szCs w:val="28"/>
          <w:lang w:eastAsia="bg-BG"/>
        </w:rPr>
        <w:t>приеме,че</w:t>
      </w:r>
      <w:proofErr w:type="spellEnd"/>
      <w:r w:rsidRPr="000D639E">
        <w:rPr>
          <w:rFonts w:ascii="Times New Roman" w:eastAsia="Times New Roman" w:hAnsi="Times New Roman" w:cs="Times New Roman"/>
          <w:bCs/>
          <w:sz w:val="28"/>
          <w:szCs w:val="28"/>
          <w:lang w:eastAsia="bg-BG"/>
        </w:rPr>
        <w:t xml:space="preserve"> правото на задържаното лице по всяко време на съдебното производство да иска промяна на мярката му за неотклонение е в изключителен интерес именно на задържания  и осъществяването на това право не може да се осуетява от обективната невъзможност на лицето да присъства. В конкретните условия не е било възможно участие нито по „скайп“, нито провеждане на заседанието в болничното заведение, с оглед пандемията и настаняването на </w:t>
      </w:r>
      <w:proofErr w:type="spellStart"/>
      <w:r w:rsidRPr="000D639E">
        <w:rPr>
          <w:rFonts w:ascii="Times New Roman" w:eastAsia="Times New Roman" w:hAnsi="Times New Roman" w:cs="Times New Roman"/>
          <w:bCs/>
          <w:sz w:val="28"/>
          <w:szCs w:val="28"/>
          <w:lang w:eastAsia="bg-BG"/>
        </w:rPr>
        <w:t>ковид</w:t>
      </w:r>
      <w:proofErr w:type="spellEnd"/>
      <w:r w:rsidRPr="000D639E">
        <w:rPr>
          <w:rFonts w:ascii="Times New Roman" w:eastAsia="Times New Roman" w:hAnsi="Times New Roman" w:cs="Times New Roman"/>
          <w:bCs/>
          <w:sz w:val="28"/>
          <w:szCs w:val="28"/>
          <w:lang w:eastAsia="bg-BG"/>
        </w:rPr>
        <w:t xml:space="preserve"> отделение. Формалното позоваване на законовия текст в конкретния случай обезсмисляло законово предвидената възможност да се иска промяна на мярката, което в драстична степен би нарушило правото на защита.</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Защитникът сочи, че основният акцент в съдържанието на частния протест са твърденията на прокуратурата за наличие на достатъчно данни, обосноваващи подозрението срещу подсъдимия А.. В това отношение не ставало ясно защо определението се протестира с тези аргументи, при положение, че първоинстанционният съд изрично приема наличие на </w:t>
      </w:r>
      <w:r w:rsidRPr="000D639E">
        <w:rPr>
          <w:rFonts w:ascii="Times New Roman" w:eastAsia="Times New Roman" w:hAnsi="Times New Roman" w:cs="Times New Roman"/>
          <w:bCs/>
          <w:sz w:val="28"/>
          <w:szCs w:val="28"/>
          <w:lang w:eastAsia="bg-BG"/>
        </w:rPr>
        <w:lastRenderedPageBreak/>
        <w:t xml:space="preserve">обосновано предположение и на този етап на производството  изцяло споделя прокурорската позиция по този въпрос. Същото се отнасяло и по отношение на съображенията на  прокуратурата касателно опасностите от укриване и извършване на престъпление, понеже съдът продължавал да приема, че тези опасности са налични като отхвърля становището на защитата по този въпрос. </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Позицията на защитата е, че обявяването на </w:t>
      </w:r>
      <w:proofErr w:type="spellStart"/>
      <w:r w:rsidRPr="000D639E">
        <w:rPr>
          <w:rFonts w:ascii="Times New Roman" w:eastAsia="Times New Roman" w:hAnsi="Times New Roman" w:cs="Times New Roman"/>
          <w:bCs/>
          <w:sz w:val="28"/>
          <w:szCs w:val="28"/>
          <w:lang w:eastAsia="bg-BG"/>
        </w:rPr>
        <w:t>подс</w:t>
      </w:r>
      <w:proofErr w:type="spellEnd"/>
      <w:r w:rsidRPr="000D639E">
        <w:rPr>
          <w:rFonts w:ascii="Times New Roman" w:eastAsia="Times New Roman" w:hAnsi="Times New Roman" w:cs="Times New Roman"/>
          <w:bCs/>
          <w:sz w:val="28"/>
          <w:szCs w:val="28"/>
          <w:lang w:eastAsia="bg-BG"/>
        </w:rPr>
        <w:t xml:space="preserve">. А. за издирване, включително чрез европейска заповед за арест, е незаконосъобразно, понеже той нито е търсен, нито призоваван за съответните процесуални действия, въпреки че местонахождението му и в страната, и в чужбина е било известно на българските власти. Процесуалното поведение на подсъдимия </w:t>
      </w:r>
      <w:proofErr w:type="spellStart"/>
      <w:r w:rsidRPr="000D639E">
        <w:rPr>
          <w:rFonts w:ascii="Times New Roman" w:eastAsia="Times New Roman" w:hAnsi="Times New Roman" w:cs="Times New Roman"/>
          <w:bCs/>
          <w:sz w:val="28"/>
          <w:szCs w:val="28"/>
          <w:lang w:eastAsia="bg-BG"/>
        </w:rPr>
        <w:t>показвало,че</w:t>
      </w:r>
      <w:proofErr w:type="spellEnd"/>
      <w:r w:rsidRPr="000D639E">
        <w:rPr>
          <w:rFonts w:ascii="Times New Roman" w:eastAsia="Times New Roman" w:hAnsi="Times New Roman" w:cs="Times New Roman"/>
          <w:bCs/>
          <w:sz w:val="28"/>
          <w:szCs w:val="28"/>
          <w:lang w:eastAsia="bg-BG"/>
        </w:rPr>
        <w:t xml:space="preserve"> на този етап от производството по делото тази опасност се извеждала само на абстрактни и непотвърдени твърдения, че </w:t>
      </w:r>
      <w:proofErr w:type="spellStart"/>
      <w:r w:rsidRPr="000D639E">
        <w:rPr>
          <w:rFonts w:ascii="Times New Roman" w:eastAsia="Times New Roman" w:hAnsi="Times New Roman" w:cs="Times New Roman"/>
          <w:bCs/>
          <w:sz w:val="28"/>
          <w:szCs w:val="28"/>
          <w:lang w:eastAsia="bg-BG"/>
        </w:rPr>
        <w:t>подс</w:t>
      </w:r>
      <w:proofErr w:type="spellEnd"/>
      <w:r w:rsidRPr="000D639E">
        <w:rPr>
          <w:rFonts w:ascii="Times New Roman" w:eastAsia="Times New Roman" w:hAnsi="Times New Roman" w:cs="Times New Roman"/>
          <w:bCs/>
          <w:sz w:val="28"/>
          <w:szCs w:val="28"/>
          <w:lang w:eastAsia="bg-BG"/>
        </w:rPr>
        <w:t xml:space="preserve">. А. бил толкова богат, че лесно можел да се укрие. Относно опасността от извършване на престъпление се преценява като неправилна тезата в протеста, че получаването на протоколи от разпити на свидетели по делото следвало да се възприеме като намерение за въздействие върху свидетелите с цел промяна на показанията им. Тъй като снабдяването и съхраняването на протоколи от делото е реализиране на  правото на защита от това не могат да се правят  изводи за престъпни намерения. </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Във възражението се сочи, че коментарът на прокуратурата за здравословното състояние на подсъдимия почивал на фрагментарен и погрешен  анализ на медицинските документи. Изцяло се игнорирало обстоятелството, че към датата на  произнасянето на съда </w:t>
      </w:r>
      <w:proofErr w:type="spellStart"/>
      <w:r w:rsidRPr="000D639E">
        <w:rPr>
          <w:rFonts w:ascii="Times New Roman" w:eastAsia="Times New Roman" w:hAnsi="Times New Roman" w:cs="Times New Roman"/>
          <w:bCs/>
          <w:sz w:val="28"/>
          <w:szCs w:val="28"/>
          <w:lang w:eastAsia="bg-BG"/>
        </w:rPr>
        <w:t>подс</w:t>
      </w:r>
      <w:proofErr w:type="spellEnd"/>
      <w:r w:rsidRPr="000D639E">
        <w:rPr>
          <w:rFonts w:ascii="Times New Roman" w:eastAsia="Times New Roman" w:hAnsi="Times New Roman" w:cs="Times New Roman"/>
          <w:bCs/>
          <w:sz w:val="28"/>
          <w:szCs w:val="28"/>
          <w:lang w:eastAsia="bg-BG"/>
        </w:rPr>
        <w:t xml:space="preserve">. А. е бил настанен по спешност в </w:t>
      </w:r>
      <w:proofErr w:type="spellStart"/>
      <w:r w:rsidRPr="000D639E">
        <w:rPr>
          <w:rFonts w:ascii="Times New Roman" w:eastAsia="Times New Roman" w:hAnsi="Times New Roman" w:cs="Times New Roman"/>
          <w:bCs/>
          <w:sz w:val="28"/>
          <w:szCs w:val="28"/>
          <w:lang w:eastAsia="bg-BG"/>
        </w:rPr>
        <w:t>ковид</w:t>
      </w:r>
      <w:proofErr w:type="spellEnd"/>
      <w:r w:rsidRPr="000D639E">
        <w:rPr>
          <w:rFonts w:ascii="Times New Roman" w:eastAsia="Times New Roman" w:hAnsi="Times New Roman" w:cs="Times New Roman"/>
          <w:bCs/>
          <w:sz w:val="28"/>
          <w:szCs w:val="28"/>
          <w:lang w:eastAsia="bg-BG"/>
        </w:rPr>
        <w:t xml:space="preserve"> отделението на МБАЛ „Д</w:t>
      </w:r>
      <w:r w:rsidRPr="000D639E">
        <w:rPr>
          <w:rFonts w:ascii="Times New Roman" w:eastAsia="Times New Roman" w:hAnsi="Times New Roman" w:cs="Times New Roman"/>
          <w:bCs/>
          <w:sz w:val="28"/>
          <w:szCs w:val="28"/>
          <w:lang w:val="en-US" w:eastAsia="bg-BG"/>
        </w:rPr>
        <w:t>.</w:t>
      </w:r>
      <w:r w:rsidRPr="000D639E">
        <w:rPr>
          <w:rFonts w:ascii="Times New Roman" w:eastAsia="Times New Roman" w:hAnsi="Times New Roman" w:cs="Times New Roman"/>
          <w:bCs/>
          <w:sz w:val="28"/>
          <w:szCs w:val="28"/>
          <w:lang w:eastAsia="bg-BG"/>
        </w:rPr>
        <w:t xml:space="preserve">“ с изключително тежка форма на пневмония и  сериозни поражения на белите дробове. Съгласно служебната бележка от болницата  състоянието на </w:t>
      </w:r>
      <w:proofErr w:type="spellStart"/>
      <w:r w:rsidRPr="000D639E">
        <w:rPr>
          <w:rFonts w:ascii="Times New Roman" w:eastAsia="Times New Roman" w:hAnsi="Times New Roman" w:cs="Times New Roman"/>
          <w:bCs/>
          <w:sz w:val="28"/>
          <w:szCs w:val="28"/>
          <w:lang w:eastAsia="bg-BG"/>
        </w:rPr>
        <w:t>подс</w:t>
      </w:r>
      <w:proofErr w:type="spellEnd"/>
      <w:r w:rsidRPr="000D639E">
        <w:rPr>
          <w:rFonts w:ascii="Times New Roman" w:eastAsia="Times New Roman" w:hAnsi="Times New Roman" w:cs="Times New Roman"/>
          <w:bCs/>
          <w:sz w:val="28"/>
          <w:szCs w:val="28"/>
          <w:lang w:eastAsia="bg-BG"/>
        </w:rPr>
        <w:t xml:space="preserve">. А. продължавало да е изключително тежко. Поддържал температура и бил с кислородна маска. Касаело се за насложена върху </w:t>
      </w:r>
      <w:proofErr w:type="spellStart"/>
      <w:r w:rsidRPr="000D639E">
        <w:rPr>
          <w:rFonts w:ascii="Times New Roman" w:eastAsia="Times New Roman" w:hAnsi="Times New Roman" w:cs="Times New Roman"/>
          <w:bCs/>
          <w:sz w:val="28"/>
          <w:szCs w:val="28"/>
          <w:lang w:eastAsia="bg-BG"/>
        </w:rPr>
        <w:t>ковид</w:t>
      </w:r>
      <w:proofErr w:type="spellEnd"/>
      <w:r w:rsidRPr="000D639E">
        <w:rPr>
          <w:rFonts w:ascii="Times New Roman" w:eastAsia="Times New Roman" w:hAnsi="Times New Roman" w:cs="Times New Roman"/>
          <w:bCs/>
          <w:sz w:val="28"/>
          <w:szCs w:val="28"/>
          <w:lang w:eastAsia="bg-BG"/>
        </w:rPr>
        <w:t xml:space="preserve"> 19 бактериална пневмония. Продължавали усложненията на тлеещата инфекция на простатната жлеза. Продължавала да е налична и неотложната необходимост от пълно отстраняване на простатната жлеза. Всички тези обстоятелства </w:t>
      </w:r>
      <w:proofErr w:type="spellStart"/>
      <w:r w:rsidRPr="000D639E">
        <w:rPr>
          <w:rFonts w:ascii="Times New Roman" w:eastAsia="Times New Roman" w:hAnsi="Times New Roman" w:cs="Times New Roman"/>
          <w:bCs/>
          <w:sz w:val="28"/>
          <w:szCs w:val="28"/>
          <w:lang w:eastAsia="bg-BG"/>
        </w:rPr>
        <w:t>обективирали</w:t>
      </w:r>
      <w:proofErr w:type="spellEnd"/>
      <w:r w:rsidRPr="000D639E">
        <w:rPr>
          <w:rFonts w:ascii="Times New Roman" w:eastAsia="Times New Roman" w:hAnsi="Times New Roman" w:cs="Times New Roman"/>
          <w:bCs/>
          <w:sz w:val="28"/>
          <w:szCs w:val="28"/>
          <w:lang w:eastAsia="bg-BG"/>
        </w:rPr>
        <w:t xml:space="preserve"> реална и непосредствена опасност за живота и здравето на </w:t>
      </w:r>
      <w:proofErr w:type="spellStart"/>
      <w:r w:rsidRPr="000D639E">
        <w:rPr>
          <w:rFonts w:ascii="Times New Roman" w:eastAsia="Times New Roman" w:hAnsi="Times New Roman" w:cs="Times New Roman"/>
          <w:bCs/>
          <w:sz w:val="28"/>
          <w:szCs w:val="28"/>
          <w:lang w:eastAsia="bg-BG"/>
        </w:rPr>
        <w:t>подс</w:t>
      </w:r>
      <w:proofErr w:type="spellEnd"/>
      <w:r w:rsidRPr="000D639E">
        <w:rPr>
          <w:rFonts w:ascii="Times New Roman" w:eastAsia="Times New Roman" w:hAnsi="Times New Roman" w:cs="Times New Roman"/>
          <w:bCs/>
          <w:sz w:val="28"/>
          <w:szCs w:val="28"/>
          <w:lang w:eastAsia="bg-BG"/>
        </w:rPr>
        <w:t>. А..</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В заключение </w:t>
      </w:r>
      <w:r w:rsidRPr="000D639E">
        <w:rPr>
          <w:rFonts w:ascii="Times New Roman" w:eastAsia="Times New Roman" w:hAnsi="Times New Roman" w:cs="Times New Roman"/>
          <w:sz w:val="28"/>
          <w:szCs w:val="28"/>
        </w:rPr>
        <w:t>адв. В. моли въззивният съд да не уважава протеста и да потвърди определението на</w:t>
      </w:r>
      <w:r w:rsidRPr="000D639E">
        <w:rPr>
          <w:rFonts w:ascii="Times New Roman" w:eastAsia="Times New Roman" w:hAnsi="Times New Roman" w:cs="Times New Roman"/>
          <w:sz w:val="28"/>
          <w:szCs w:val="28"/>
          <w:lang w:val="en-US"/>
        </w:rPr>
        <w:t xml:space="preserve"> </w:t>
      </w:r>
      <w:r w:rsidRPr="000D639E">
        <w:rPr>
          <w:rFonts w:ascii="Times New Roman" w:eastAsia="Times New Roman" w:hAnsi="Times New Roman" w:cs="Times New Roman"/>
          <w:sz w:val="28"/>
          <w:szCs w:val="28"/>
        </w:rPr>
        <w:t xml:space="preserve">СНС с което е изменена мярката за неотклонение на </w:t>
      </w:r>
      <w:proofErr w:type="spellStart"/>
      <w:r w:rsidRPr="000D639E">
        <w:rPr>
          <w:rFonts w:ascii="Times New Roman" w:eastAsia="Times New Roman" w:hAnsi="Times New Roman" w:cs="Times New Roman"/>
          <w:sz w:val="28"/>
          <w:szCs w:val="28"/>
        </w:rPr>
        <w:t>подс</w:t>
      </w:r>
      <w:proofErr w:type="spellEnd"/>
      <w:r w:rsidRPr="000D639E">
        <w:rPr>
          <w:rFonts w:ascii="Times New Roman" w:eastAsia="Times New Roman" w:hAnsi="Times New Roman" w:cs="Times New Roman"/>
          <w:sz w:val="28"/>
          <w:szCs w:val="28"/>
        </w:rPr>
        <w:t xml:space="preserve">. В.А. от „задържане под стража“ в „домашен арест“.   </w:t>
      </w:r>
    </w:p>
    <w:p w:rsidR="000D639E" w:rsidRPr="000D639E" w:rsidRDefault="000D639E" w:rsidP="000D639E">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Въззивният съд, след като се запозна с материалите по делото, обсъди доводите на страните и провери </w:t>
      </w:r>
      <w:proofErr w:type="spellStart"/>
      <w:r w:rsidRPr="000D639E">
        <w:rPr>
          <w:rFonts w:ascii="Times New Roman" w:eastAsia="Times New Roman" w:hAnsi="Times New Roman" w:cs="Times New Roman"/>
          <w:sz w:val="28"/>
          <w:szCs w:val="28"/>
          <w:lang w:eastAsia="bg-BG"/>
        </w:rPr>
        <w:t>протестираното</w:t>
      </w:r>
      <w:proofErr w:type="spellEnd"/>
      <w:r w:rsidRPr="000D639E">
        <w:rPr>
          <w:rFonts w:ascii="Times New Roman" w:eastAsia="Times New Roman" w:hAnsi="Times New Roman" w:cs="Times New Roman"/>
          <w:sz w:val="28"/>
          <w:szCs w:val="28"/>
          <w:lang w:eastAsia="bg-BG"/>
        </w:rPr>
        <w:t xml:space="preserve"> определение, намери за установено следното от фактическа и правна страна:</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lastRenderedPageBreak/>
        <w:t xml:space="preserve">Частният протест на Специализираната прокуратура е  подаден в срока по чл.342, ал.1 от НПК, против акт, подлежащ на въззивен </w:t>
      </w:r>
      <w:proofErr w:type="spellStart"/>
      <w:r w:rsidRPr="000D639E">
        <w:rPr>
          <w:rFonts w:ascii="Times New Roman" w:eastAsia="Times New Roman" w:hAnsi="Times New Roman" w:cs="Times New Roman"/>
          <w:sz w:val="28"/>
          <w:szCs w:val="28"/>
          <w:lang w:eastAsia="bg-BG"/>
        </w:rPr>
        <w:t>инстанционен</w:t>
      </w:r>
      <w:proofErr w:type="spellEnd"/>
      <w:r w:rsidRPr="000D639E">
        <w:rPr>
          <w:rFonts w:ascii="Times New Roman" w:eastAsia="Times New Roman" w:hAnsi="Times New Roman" w:cs="Times New Roman"/>
          <w:sz w:val="28"/>
          <w:szCs w:val="28"/>
          <w:lang w:eastAsia="bg-BG"/>
        </w:rPr>
        <w:t xml:space="preserve"> контрол, поради което е допустим. Разгледан по същество, протестът на СП е неоснователен, а определението на СНС е правилно като краен резултат и следва да бъде потвърдено.</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От материалите по делото е видно, че с</w:t>
      </w:r>
      <w:r w:rsidRPr="000D639E">
        <w:rPr>
          <w:rFonts w:ascii="Times New Roman" w:eastAsia="Times New Roman" w:hAnsi="Times New Roman" w:cs="Times New Roman"/>
          <w:sz w:val="28"/>
          <w:szCs w:val="28"/>
          <w:lang w:val="en-GB" w:eastAsia="bg-BG"/>
        </w:rPr>
        <w:t xml:space="preserve"> </w:t>
      </w:r>
      <w:proofErr w:type="spellStart"/>
      <w:r w:rsidRPr="000D639E">
        <w:rPr>
          <w:rFonts w:ascii="Times New Roman" w:eastAsia="Times New Roman" w:hAnsi="Times New Roman" w:cs="Times New Roman"/>
          <w:sz w:val="28"/>
          <w:szCs w:val="28"/>
          <w:lang w:val="en-GB" w:eastAsia="bg-BG"/>
        </w:rPr>
        <w:t>внесения</w:t>
      </w:r>
      <w:proofErr w:type="spellEnd"/>
      <w:r w:rsidRPr="000D639E">
        <w:rPr>
          <w:rFonts w:ascii="Times New Roman" w:eastAsia="Times New Roman" w:hAnsi="Times New Roman" w:cs="Times New Roman"/>
          <w:sz w:val="28"/>
          <w:szCs w:val="28"/>
          <w:lang w:val="en-GB" w:eastAsia="bg-BG"/>
        </w:rPr>
        <w:t xml:space="preserve"> </w:t>
      </w:r>
      <w:r w:rsidRPr="000D639E">
        <w:rPr>
          <w:rFonts w:ascii="Times New Roman" w:eastAsia="Times New Roman" w:hAnsi="Times New Roman" w:cs="Times New Roman"/>
          <w:sz w:val="28"/>
          <w:szCs w:val="28"/>
          <w:lang w:eastAsia="bg-BG"/>
        </w:rPr>
        <w:t xml:space="preserve">в СНС </w:t>
      </w:r>
      <w:proofErr w:type="spellStart"/>
      <w:r w:rsidRPr="000D639E">
        <w:rPr>
          <w:rFonts w:ascii="Times New Roman" w:eastAsia="Times New Roman" w:hAnsi="Times New Roman" w:cs="Times New Roman"/>
          <w:sz w:val="28"/>
          <w:szCs w:val="28"/>
          <w:lang w:val="en-GB" w:eastAsia="bg-BG"/>
        </w:rPr>
        <w:t>обвинителен</w:t>
      </w:r>
      <w:proofErr w:type="spellEnd"/>
      <w:r w:rsidRPr="000D639E">
        <w:rPr>
          <w:rFonts w:ascii="Times New Roman" w:eastAsia="Times New Roman" w:hAnsi="Times New Roman" w:cs="Times New Roman"/>
          <w:sz w:val="28"/>
          <w:szCs w:val="28"/>
          <w:lang w:val="en-GB" w:eastAsia="bg-BG"/>
        </w:rPr>
        <w:t xml:space="preserve"> </w:t>
      </w:r>
      <w:proofErr w:type="spellStart"/>
      <w:r w:rsidRPr="000D639E">
        <w:rPr>
          <w:rFonts w:ascii="Times New Roman" w:eastAsia="Times New Roman" w:hAnsi="Times New Roman" w:cs="Times New Roman"/>
          <w:sz w:val="28"/>
          <w:szCs w:val="28"/>
          <w:lang w:val="en-GB" w:eastAsia="bg-BG"/>
        </w:rPr>
        <w:t>акт</w:t>
      </w:r>
      <w:proofErr w:type="spellEnd"/>
      <w:r w:rsidRPr="000D639E">
        <w:rPr>
          <w:rFonts w:ascii="Times New Roman" w:eastAsia="Times New Roman" w:hAnsi="Times New Roman" w:cs="Times New Roman"/>
          <w:sz w:val="28"/>
          <w:szCs w:val="28"/>
          <w:lang w:val="en-GB" w:eastAsia="bg-BG"/>
        </w:rPr>
        <w:t xml:space="preserve">, </w:t>
      </w:r>
      <w:r w:rsidRPr="000D639E">
        <w:rPr>
          <w:rFonts w:ascii="Times New Roman" w:eastAsia="Times New Roman" w:hAnsi="Times New Roman" w:cs="Times New Roman"/>
          <w:sz w:val="28"/>
          <w:szCs w:val="28"/>
          <w:lang w:eastAsia="bg-BG"/>
        </w:rPr>
        <w:t xml:space="preserve">са предявени обвинения срещу множество лица сред които и В.К.А. който е обвинен за престъпления по чл.321, ал.3, пр.2 и пр.3 т.2 вр.ал.2  НК; по чл.255, ал.3,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ал.1, т.2, т.6 и т.7,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чл.26, ал.1,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чл. 20, ал.3,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ал.1  НК; по чл.255, ал.3,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ал.1 т.2, т.6 и т.7,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чл.20, ал.3,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ал.1  НК;  по чл.256, ал.2,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ал.1,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чл.26, ал.1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чл.20, ал.3,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xml:space="preserve">. с ал.1 НК и по чл.253, ал.4, вр.ал.2, пр.1 и пр.3, вр.ал.1, </w:t>
      </w:r>
      <w:proofErr w:type="spellStart"/>
      <w:r w:rsidRPr="000D639E">
        <w:rPr>
          <w:rFonts w:ascii="Times New Roman" w:eastAsia="Times New Roman" w:hAnsi="Times New Roman" w:cs="Times New Roman"/>
          <w:sz w:val="28"/>
          <w:szCs w:val="28"/>
          <w:lang w:eastAsia="bg-BG"/>
        </w:rPr>
        <w:t>вр</w:t>
      </w:r>
      <w:proofErr w:type="spellEnd"/>
      <w:r w:rsidRPr="000D639E">
        <w:rPr>
          <w:rFonts w:ascii="Times New Roman" w:eastAsia="Times New Roman" w:hAnsi="Times New Roman" w:cs="Times New Roman"/>
          <w:sz w:val="28"/>
          <w:szCs w:val="28"/>
          <w:lang w:eastAsia="bg-BG"/>
        </w:rPr>
        <w:t>. чл. 20, ал.2, вр.ал.1  НК.</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Съобразно чл.56 ал.1 и чл. 63 ал.1 от НПК  наличието на обосновано предположение за извършено престъпление от дееца е задължително условие за законосъобразността на всяка от предвидените в процесуалния закон мерки за неотклонение. В това отношение правилно съдът от първата инстанция е  приел, че събраните на досъдебното производство доказателства/ свидетелските показания, протоколите за претърсване и изземване и иззетите веществени доказателства, СТЕ на мобилни телефони, </w:t>
      </w:r>
      <w:proofErr w:type="spellStart"/>
      <w:r w:rsidRPr="000D639E">
        <w:rPr>
          <w:rFonts w:ascii="Times New Roman" w:eastAsia="Times New Roman" w:hAnsi="Times New Roman" w:cs="Times New Roman"/>
          <w:sz w:val="28"/>
          <w:szCs w:val="28"/>
          <w:lang w:eastAsia="bg-BG"/>
        </w:rPr>
        <w:t>ССчЕ</w:t>
      </w:r>
      <w:proofErr w:type="spellEnd"/>
      <w:r w:rsidRPr="000D639E">
        <w:rPr>
          <w:rFonts w:ascii="Times New Roman" w:eastAsia="Times New Roman" w:hAnsi="Times New Roman" w:cs="Times New Roman"/>
          <w:sz w:val="28"/>
          <w:szCs w:val="28"/>
          <w:lang w:eastAsia="bg-BG"/>
        </w:rPr>
        <w:t xml:space="preserve">, веществените доказателствени средства в резултат на  прилаганите СРС/ довели и до внасяне на обвинителен акт, обезпечават в нужната степен предпоставката на чл. 63 НПК, за вероятна съпричастност на подсъдимия към вменените му престъпления. Първостепенният съд само обобщено е оценил наличната информация, за да установи дали обвинението разполага с </w:t>
      </w:r>
      <w:proofErr w:type="spellStart"/>
      <w:r w:rsidRPr="000D639E">
        <w:rPr>
          <w:rFonts w:ascii="Times New Roman" w:eastAsia="Times New Roman" w:hAnsi="Times New Roman" w:cs="Times New Roman"/>
          <w:sz w:val="28"/>
          <w:szCs w:val="28"/>
          <w:lang w:eastAsia="bg-BG"/>
        </w:rPr>
        <w:t>prima</w:t>
      </w:r>
      <w:proofErr w:type="spellEnd"/>
      <w:r w:rsidRPr="000D639E">
        <w:rPr>
          <w:rFonts w:ascii="Times New Roman" w:eastAsia="Times New Roman" w:hAnsi="Times New Roman" w:cs="Times New Roman"/>
          <w:sz w:val="28"/>
          <w:szCs w:val="28"/>
          <w:lang w:eastAsia="bg-BG"/>
        </w:rPr>
        <w:t xml:space="preserve"> </w:t>
      </w:r>
      <w:proofErr w:type="spellStart"/>
      <w:r w:rsidRPr="000D639E">
        <w:rPr>
          <w:rFonts w:ascii="Times New Roman" w:eastAsia="Times New Roman" w:hAnsi="Times New Roman" w:cs="Times New Roman"/>
          <w:sz w:val="28"/>
          <w:szCs w:val="28"/>
          <w:lang w:eastAsia="bg-BG"/>
        </w:rPr>
        <w:t>facie</w:t>
      </w:r>
      <w:proofErr w:type="spellEnd"/>
      <w:r w:rsidRPr="000D639E">
        <w:rPr>
          <w:rFonts w:ascii="Times New Roman" w:eastAsia="Times New Roman" w:hAnsi="Times New Roman" w:cs="Times New Roman"/>
          <w:sz w:val="28"/>
          <w:szCs w:val="28"/>
          <w:lang w:eastAsia="bg-BG"/>
        </w:rPr>
        <w:t xml:space="preserve"> /на пръв поглед/ основания за подозренията си предвид характера на производството по чл.270 от НПК относно въпросите по мярката за неотклонение. Респективно за положителната констатация относно обоснованото предположение за целите на производството по чл.270 от НПК , доколкото се касае за висящ процес, съдът от първата инстанция не е дължал и поради това не е извършил разширения доказателствен анализ, присъщ на краен съдебен акт по същество на делото. Този подход на първата инстанция е съобразен с </w:t>
      </w:r>
      <w:proofErr w:type="spellStart"/>
      <w:r w:rsidRPr="000D639E">
        <w:rPr>
          <w:rFonts w:ascii="Times New Roman" w:eastAsia="Times New Roman" w:hAnsi="Times New Roman" w:cs="Times New Roman"/>
          <w:sz w:val="28"/>
          <w:szCs w:val="28"/>
          <w:lang w:val="en-US" w:eastAsia="bg-BG"/>
        </w:rPr>
        <w:t>изискванията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val="en-US" w:eastAsia="bg-BG"/>
        </w:rPr>
        <w:t xml:space="preserve"> чл.270, ал.1 НПК</w:t>
      </w:r>
      <w:r w:rsidRPr="000D639E">
        <w:rPr>
          <w:rFonts w:ascii="Times New Roman" w:eastAsia="Times New Roman" w:hAnsi="Times New Roman" w:cs="Times New Roman"/>
          <w:sz w:val="28"/>
          <w:szCs w:val="28"/>
          <w:lang w:eastAsia="bg-BG"/>
        </w:rPr>
        <w:t>, както и с тези на</w:t>
      </w:r>
      <w:r w:rsidRPr="000D639E">
        <w:rPr>
          <w:rFonts w:ascii="Times New Roman" w:eastAsia="Times New Roman" w:hAnsi="Times New Roman" w:cs="Times New Roman"/>
          <w:sz w:val="28"/>
          <w:szCs w:val="28"/>
          <w:lang w:val="en-US" w:eastAsia="bg-BG"/>
        </w:rPr>
        <w:t xml:space="preserve"> с </w:t>
      </w:r>
      <w:proofErr w:type="spellStart"/>
      <w:r w:rsidRPr="000D639E">
        <w:rPr>
          <w:rFonts w:ascii="Times New Roman" w:eastAsia="Times New Roman" w:hAnsi="Times New Roman" w:cs="Times New Roman"/>
          <w:sz w:val="28"/>
          <w:szCs w:val="28"/>
          <w:lang w:val="en-US" w:eastAsia="bg-BG"/>
        </w:rPr>
        <w:t>чл</w:t>
      </w:r>
      <w:proofErr w:type="spellEnd"/>
      <w:r w:rsidRPr="000D639E">
        <w:rPr>
          <w:rFonts w:ascii="Times New Roman" w:eastAsia="Times New Roman" w:hAnsi="Times New Roman" w:cs="Times New Roman"/>
          <w:sz w:val="28"/>
          <w:szCs w:val="28"/>
          <w:lang w:eastAsia="bg-BG"/>
        </w:rPr>
        <w:t>.</w:t>
      </w:r>
      <w:r w:rsidRPr="000D639E">
        <w:rPr>
          <w:rFonts w:ascii="Times New Roman" w:eastAsia="Times New Roman" w:hAnsi="Times New Roman" w:cs="Times New Roman"/>
          <w:sz w:val="28"/>
          <w:szCs w:val="28"/>
          <w:lang w:val="en-US" w:eastAsia="bg-BG"/>
        </w:rPr>
        <w:t xml:space="preserve">5, </w:t>
      </w:r>
      <w:proofErr w:type="spellStart"/>
      <w:r w:rsidRPr="000D639E">
        <w:rPr>
          <w:rFonts w:ascii="Times New Roman" w:eastAsia="Times New Roman" w:hAnsi="Times New Roman" w:cs="Times New Roman"/>
          <w:sz w:val="28"/>
          <w:szCs w:val="28"/>
          <w:lang w:val="en-US" w:eastAsia="bg-BG"/>
        </w:rPr>
        <w:t>пар</w:t>
      </w:r>
      <w:proofErr w:type="spellEnd"/>
      <w:r w:rsidRPr="000D639E">
        <w:rPr>
          <w:rFonts w:ascii="Times New Roman" w:eastAsia="Times New Roman" w:hAnsi="Times New Roman" w:cs="Times New Roman"/>
          <w:sz w:val="28"/>
          <w:szCs w:val="28"/>
          <w:lang w:eastAsia="bg-BG"/>
        </w:rPr>
        <w:t>.</w:t>
      </w:r>
      <w:r w:rsidRPr="000D639E">
        <w:rPr>
          <w:rFonts w:ascii="Times New Roman" w:eastAsia="Times New Roman" w:hAnsi="Times New Roman" w:cs="Times New Roman"/>
          <w:sz w:val="28"/>
          <w:szCs w:val="28"/>
          <w:lang w:val="en-US" w:eastAsia="bg-BG"/>
        </w:rPr>
        <w:t xml:space="preserve">4 </w:t>
      </w:r>
      <w:r w:rsidRPr="000D639E">
        <w:rPr>
          <w:rFonts w:ascii="Times New Roman" w:eastAsia="Times New Roman" w:hAnsi="Times New Roman" w:cs="Times New Roman"/>
          <w:sz w:val="28"/>
          <w:szCs w:val="28"/>
          <w:lang w:eastAsia="bg-BG"/>
        </w:rPr>
        <w:t xml:space="preserve">във </w:t>
      </w:r>
      <w:proofErr w:type="spellStart"/>
      <w:r w:rsidRPr="000D639E">
        <w:rPr>
          <w:rFonts w:ascii="Times New Roman" w:eastAsia="Times New Roman" w:hAnsi="Times New Roman" w:cs="Times New Roman"/>
          <w:sz w:val="28"/>
          <w:szCs w:val="28"/>
          <w:lang w:val="en-US" w:eastAsia="bg-BG"/>
        </w:rPr>
        <w:t>връзка</w:t>
      </w:r>
      <w:proofErr w:type="spellEnd"/>
      <w:r w:rsidRPr="000D639E">
        <w:rPr>
          <w:rFonts w:ascii="Times New Roman" w:eastAsia="Times New Roman" w:hAnsi="Times New Roman" w:cs="Times New Roman"/>
          <w:sz w:val="28"/>
          <w:szCs w:val="28"/>
          <w:lang w:val="en-US" w:eastAsia="bg-BG"/>
        </w:rPr>
        <w:t xml:space="preserve"> с </w:t>
      </w:r>
      <w:proofErr w:type="spellStart"/>
      <w:r w:rsidRPr="000D639E">
        <w:rPr>
          <w:rFonts w:ascii="Times New Roman" w:eastAsia="Times New Roman" w:hAnsi="Times New Roman" w:cs="Times New Roman"/>
          <w:sz w:val="28"/>
          <w:szCs w:val="28"/>
          <w:lang w:val="en-US" w:eastAsia="bg-BG"/>
        </w:rPr>
        <w:t>чл</w:t>
      </w:r>
      <w:proofErr w:type="spellEnd"/>
      <w:r w:rsidRPr="000D639E">
        <w:rPr>
          <w:rFonts w:ascii="Times New Roman" w:eastAsia="Times New Roman" w:hAnsi="Times New Roman" w:cs="Times New Roman"/>
          <w:sz w:val="28"/>
          <w:szCs w:val="28"/>
          <w:lang w:eastAsia="bg-BG"/>
        </w:rPr>
        <w:t>.</w:t>
      </w:r>
      <w:r w:rsidRPr="000D639E">
        <w:rPr>
          <w:rFonts w:ascii="Times New Roman" w:eastAsia="Times New Roman" w:hAnsi="Times New Roman" w:cs="Times New Roman"/>
          <w:sz w:val="28"/>
          <w:szCs w:val="28"/>
          <w:lang w:val="en-US" w:eastAsia="bg-BG"/>
        </w:rPr>
        <w:t xml:space="preserve">5, </w:t>
      </w:r>
      <w:proofErr w:type="spellStart"/>
      <w:r w:rsidRPr="000D639E">
        <w:rPr>
          <w:rFonts w:ascii="Times New Roman" w:eastAsia="Times New Roman" w:hAnsi="Times New Roman" w:cs="Times New Roman"/>
          <w:sz w:val="28"/>
          <w:szCs w:val="28"/>
          <w:lang w:val="en-US" w:eastAsia="bg-BG"/>
        </w:rPr>
        <w:t>пар</w:t>
      </w:r>
      <w:proofErr w:type="spellEnd"/>
      <w:r w:rsidRPr="000D639E">
        <w:rPr>
          <w:rFonts w:ascii="Times New Roman" w:eastAsia="Times New Roman" w:hAnsi="Times New Roman" w:cs="Times New Roman"/>
          <w:sz w:val="28"/>
          <w:szCs w:val="28"/>
          <w:lang w:eastAsia="bg-BG"/>
        </w:rPr>
        <w:t>.</w:t>
      </w:r>
      <w:r w:rsidRPr="000D639E">
        <w:rPr>
          <w:rFonts w:ascii="Times New Roman" w:eastAsia="Times New Roman" w:hAnsi="Times New Roman" w:cs="Times New Roman"/>
          <w:sz w:val="28"/>
          <w:szCs w:val="28"/>
          <w:lang w:val="en-US" w:eastAsia="bg-BG"/>
        </w:rPr>
        <w:t xml:space="preserve"> 1, </w:t>
      </w:r>
      <w:proofErr w:type="spellStart"/>
      <w:r w:rsidRPr="000D639E">
        <w:rPr>
          <w:rFonts w:ascii="Times New Roman" w:eastAsia="Times New Roman" w:hAnsi="Times New Roman" w:cs="Times New Roman"/>
          <w:sz w:val="28"/>
          <w:szCs w:val="28"/>
          <w:lang w:val="en-US" w:eastAsia="bg-BG"/>
        </w:rPr>
        <w:t>буква</w:t>
      </w:r>
      <w:proofErr w:type="spellEnd"/>
      <w:r w:rsidRPr="000D639E">
        <w:rPr>
          <w:rFonts w:ascii="Times New Roman" w:eastAsia="Times New Roman" w:hAnsi="Times New Roman" w:cs="Times New Roman"/>
          <w:sz w:val="28"/>
          <w:szCs w:val="28"/>
          <w:lang w:val="en-US" w:eastAsia="bg-BG"/>
        </w:rPr>
        <w:t> </w:t>
      </w:r>
      <w:r w:rsidRPr="000D639E">
        <w:rPr>
          <w:rFonts w:ascii="Times New Roman" w:eastAsia="Times New Roman" w:hAnsi="Times New Roman" w:cs="Times New Roman"/>
          <w:sz w:val="28"/>
          <w:szCs w:val="28"/>
          <w:lang w:eastAsia="bg-BG"/>
        </w:rPr>
        <w:t>„</w:t>
      </w:r>
      <w:r w:rsidRPr="000D639E">
        <w:rPr>
          <w:rFonts w:ascii="Times New Roman" w:eastAsia="Times New Roman" w:hAnsi="Times New Roman" w:cs="Times New Roman"/>
          <w:sz w:val="28"/>
          <w:szCs w:val="28"/>
          <w:lang w:val="en-US" w:eastAsia="bg-BG"/>
        </w:rPr>
        <w:t>c</w:t>
      </w:r>
      <w:proofErr w:type="gramStart"/>
      <w:r w:rsidRPr="000D639E">
        <w:rPr>
          <w:rFonts w:ascii="Times New Roman" w:eastAsia="Times New Roman" w:hAnsi="Times New Roman" w:cs="Times New Roman"/>
          <w:sz w:val="28"/>
          <w:szCs w:val="28"/>
          <w:lang w:eastAsia="bg-BG"/>
        </w:rPr>
        <w:t>“ от</w:t>
      </w:r>
      <w:proofErr w:type="gramEnd"/>
      <w:r w:rsidRPr="000D639E">
        <w:rPr>
          <w:rFonts w:ascii="Times New Roman" w:eastAsia="Times New Roman" w:hAnsi="Times New Roman" w:cs="Times New Roman"/>
          <w:sz w:val="28"/>
          <w:szCs w:val="28"/>
          <w:lang w:val="en-US" w:eastAsia="bg-BG"/>
        </w:rPr>
        <w:t xml:space="preserve"> ЕКПЧ</w:t>
      </w:r>
      <w:r w:rsidRPr="000D639E">
        <w:rPr>
          <w:rFonts w:ascii="Times New Roman" w:eastAsia="Times New Roman" w:hAnsi="Times New Roman" w:cs="Times New Roman"/>
          <w:sz w:val="28"/>
          <w:szCs w:val="28"/>
          <w:lang w:eastAsia="bg-BG"/>
        </w:rPr>
        <w:t xml:space="preserve"> и </w:t>
      </w:r>
      <w:proofErr w:type="spellStart"/>
      <w:r w:rsidRPr="000D639E">
        <w:rPr>
          <w:rFonts w:ascii="Times New Roman" w:eastAsia="Times New Roman" w:hAnsi="Times New Roman" w:cs="Times New Roman"/>
          <w:sz w:val="28"/>
          <w:szCs w:val="28"/>
          <w:lang w:val="en-US" w:eastAsia="bg-BG"/>
        </w:rPr>
        <w:t>практиката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eastAsia="bg-BG"/>
        </w:rPr>
        <w:t xml:space="preserve"> ЕСПЧ.</w:t>
      </w:r>
    </w:p>
    <w:p w:rsidR="000D639E" w:rsidRPr="000D639E" w:rsidRDefault="000D639E" w:rsidP="000D639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По наличието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eastAsia="bg-BG"/>
        </w:rPr>
        <w:t xml:space="preserve"> реалната опасност от укриване на подсъдимия с цел същият да избегне наказателно преследване </w:t>
      </w:r>
      <w:proofErr w:type="spellStart"/>
      <w:r w:rsidRPr="000D639E">
        <w:rPr>
          <w:rFonts w:ascii="Times New Roman" w:eastAsia="Times New Roman" w:hAnsi="Times New Roman" w:cs="Times New Roman"/>
          <w:sz w:val="28"/>
          <w:szCs w:val="28"/>
          <w:lang w:val="en-US" w:eastAsia="bg-BG"/>
        </w:rPr>
        <w:t>многократно</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се</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произнасяли</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различни</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съдебни</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състави</w:t>
      </w:r>
      <w:proofErr w:type="spellEnd"/>
      <w:r w:rsidRPr="000D639E">
        <w:rPr>
          <w:rFonts w:ascii="Times New Roman" w:eastAsia="Times New Roman" w:hAnsi="Times New Roman" w:cs="Times New Roman"/>
          <w:sz w:val="28"/>
          <w:szCs w:val="28"/>
          <w:lang w:eastAsia="bg-BG"/>
        </w:rPr>
        <w:t xml:space="preserve">. Тук отново трябва да се подчертае, че  тази опасност, според настоящия състав  на въззивния съд,  е напълно реална и същата се извежда от обективните данни по делото за извършените процедури по международно издирване на </w:t>
      </w:r>
      <w:proofErr w:type="spellStart"/>
      <w:r w:rsidRPr="000D639E">
        <w:rPr>
          <w:rFonts w:ascii="Times New Roman" w:eastAsia="Times New Roman" w:hAnsi="Times New Roman" w:cs="Times New Roman"/>
          <w:sz w:val="28"/>
          <w:szCs w:val="28"/>
          <w:lang w:eastAsia="bg-BG"/>
        </w:rPr>
        <w:t>обв</w:t>
      </w:r>
      <w:proofErr w:type="spellEnd"/>
      <w:r w:rsidRPr="000D639E">
        <w:rPr>
          <w:rFonts w:ascii="Times New Roman" w:eastAsia="Times New Roman" w:hAnsi="Times New Roman" w:cs="Times New Roman"/>
          <w:sz w:val="28"/>
          <w:szCs w:val="28"/>
          <w:lang w:eastAsia="bg-BG"/>
        </w:rPr>
        <w:t xml:space="preserve">. А., който е бил задържан в </w:t>
      </w:r>
      <w:r w:rsidRPr="000D639E">
        <w:rPr>
          <w:rFonts w:ascii="Times New Roman" w:eastAsia="Times New Roman" w:hAnsi="Times New Roman" w:cs="Times New Roman"/>
          <w:sz w:val="28"/>
          <w:szCs w:val="28"/>
          <w:lang w:eastAsia="bg-BG"/>
        </w:rPr>
        <w:lastRenderedPageBreak/>
        <w:t xml:space="preserve">Кралство Испания, където се е укривал и е бил предаден въз основа на Европейска заповед за арест. Данните по делото обективно сочат за знанието на </w:t>
      </w:r>
      <w:proofErr w:type="spellStart"/>
      <w:r w:rsidRPr="000D639E">
        <w:rPr>
          <w:rFonts w:ascii="Times New Roman" w:eastAsia="Times New Roman" w:hAnsi="Times New Roman" w:cs="Times New Roman"/>
          <w:sz w:val="28"/>
          <w:szCs w:val="28"/>
          <w:lang w:eastAsia="bg-BG"/>
        </w:rPr>
        <w:t>подс</w:t>
      </w:r>
      <w:proofErr w:type="spellEnd"/>
      <w:r w:rsidRPr="000D639E">
        <w:rPr>
          <w:rFonts w:ascii="Times New Roman" w:eastAsia="Times New Roman" w:hAnsi="Times New Roman" w:cs="Times New Roman"/>
          <w:sz w:val="28"/>
          <w:szCs w:val="28"/>
          <w:lang w:eastAsia="bg-BG"/>
        </w:rPr>
        <w:t>. В.К.А. относно воденото срещу него /и други лица/ наказателно производство в Р</w:t>
      </w:r>
      <w:r w:rsidRPr="000D639E">
        <w:rPr>
          <w:rFonts w:ascii="Times New Roman" w:eastAsia="Times New Roman" w:hAnsi="Times New Roman" w:cs="Times New Roman"/>
          <w:sz w:val="28"/>
          <w:szCs w:val="28"/>
          <w:lang w:val="en-US" w:eastAsia="bg-BG"/>
        </w:rPr>
        <w:t>.</w:t>
      </w:r>
      <w:r w:rsidRPr="000D639E">
        <w:rPr>
          <w:rFonts w:ascii="Times New Roman" w:eastAsia="Times New Roman" w:hAnsi="Times New Roman" w:cs="Times New Roman"/>
          <w:sz w:val="28"/>
          <w:szCs w:val="28"/>
          <w:lang w:eastAsia="bg-BG"/>
        </w:rPr>
        <w:t xml:space="preserve">  Б. До този  извод се достига и предвид намерените при претърсването в имота, в който се е укривал подсъдимият в И</w:t>
      </w:r>
      <w:r w:rsidRPr="000D639E">
        <w:rPr>
          <w:rFonts w:ascii="Times New Roman" w:eastAsia="Times New Roman" w:hAnsi="Times New Roman" w:cs="Times New Roman"/>
          <w:sz w:val="28"/>
          <w:szCs w:val="28"/>
          <w:lang w:val="en-US" w:eastAsia="bg-BG"/>
        </w:rPr>
        <w:t>.</w:t>
      </w:r>
      <w:r w:rsidRPr="000D639E">
        <w:rPr>
          <w:rFonts w:ascii="Times New Roman" w:eastAsia="Times New Roman" w:hAnsi="Times New Roman" w:cs="Times New Roman"/>
          <w:sz w:val="28"/>
          <w:szCs w:val="28"/>
          <w:lang w:eastAsia="bg-BG"/>
        </w:rPr>
        <w:t>, и иззети телефонни апарати, в които в електронен вид са присъствали материали, част от воденото срещу него наказателното производство, сред които и протоколи за разпити на свидетели по делото. Данните за наличие на сериозен финансов ресурс, включително в чужбина, дават основание за извода, че подсъдимият лесно може да се укрие извън територията на Б</w:t>
      </w:r>
      <w:r w:rsidRPr="000D639E">
        <w:rPr>
          <w:rFonts w:ascii="Times New Roman" w:eastAsia="Times New Roman" w:hAnsi="Times New Roman" w:cs="Times New Roman"/>
          <w:sz w:val="28"/>
          <w:szCs w:val="28"/>
          <w:lang w:val="en-US" w:eastAsia="bg-BG"/>
        </w:rPr>
        <w:t>.</w:t>
      </w:r>
      <w:r w:rsidRPr="000D639E">
        <w:rPr>
          <w:rFonts w:ascii="Times New Roman" w:eastAsia="Times New Roman" w:hAnsi="Times New Roman" w:cs="Times New Roman"/>
          <w:sz w:val="28"/>
          <w:szCs w:val="28"/>
          <w:lang w:eastAsia="bg-BG"/>
        </w:rPr>
        <w:t>, за да избегне наказателното преследване, което веднъж вече е сторил по настоящото дело. Опасността от извършване на престъпление  е съществуваща предимно в контекста на неправомерно повлияване върху свидетелски показания в съдебната фаза на процеса, поради наличните  данни за зависимости на свидетели от подсъдимия, който може да попречи на обективното изясняване на обстоятелствата по делото.</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От друга страна мярката за неотклонение  задължително следва да бъде съобразена с всички обстоятелства по чл. 56, ал.3 от НПК сред които е и здравословното състояние на подсъдимия. С оглед принципа за пропорционалност следва да се определи онази мярка за неотклонение, която едновременно осигурява предотвратяване на обсъдените опасности  от извършване на престъпление и укриване от наказателно преследване и в най-малка възможна степен засяга правната сфера на подсъдимия. </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В случая е настъпила</w:t>
      </w:r>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промяна</w:t>
      </w:r>
      <w:proofErr w:type="spellEnd"/>
      <w:r w:rsidRPr="000D639E">
        <w:rPr>
          <w:rFonts w:ascii="Times New Roman" w:eastAsia="Times New Roman" w:hAnsi="Times New Roman" w:cs="Times New Roman"/>
          <w:sz w:val="28"/>
          <w:szCs w:val="28"/>
          <w:lang w:val="en-US" w:eastAsia="bg-BG"/>
        </w:rPr>
        <w:t xml:space="preserve"> в </w:t>
      </w:r>
      <w:proofErr w:type="spellStart"/>
      <w:r w:rsidRPr="000D639E">
        <w:rPr>
          <w:rFonts w:ascii="Times New Roman" w:eastAsia="Times New Roman" w:hAnsi="Times New Roman" w:cs="Times New Roman"/>
          <w:sz w:val="28"/>
          <w:szCs w:val="28"/>
          <w:lang w:val="en-US" w:eastAsia="bg-BG"/>
        </w:rPr>
        <w:t>обстоятелствата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по</w:t>
      </w:r>
      <w:proofErr w:type="spellEnd"/>
      <w:r w:rsidRPr="000D639E">
        <w:rPr>
          <w:rFonts w:ascii="Times New Roman" w:eastAsia="Times New Roman" w:hAnsi="Times New Roman" w:cs="Times New Roman"/>
          <w:sz w:val="28"/>
          <w:szCs w:val="28"/>
          <w:lang w:val="en-US" w:eastAsia="bg-BG"/>
        </w:rPr>
        <w:t>  </w:t>
      </w:r>
      <w:r w:rsidRPr="000D639E">
        <w:rPr>
          <w:rFonts w:ascii="Times New Roman" w:eastAsia="Times New Roman" w:hAnsi="Times New Roman" w:cs="Times New Roman"/>
          <w:sz w:val="28"/>
          <w:szCs w:val="28"/>
          <w:lang w:eastAsia="bg-BG"/>
        </w:rPr>
        <w:t>смисъла</w:t>
      </w:r>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val="en-US" w:eastAsia="bg-BG"/>
        </w:rPr>
        <w:t xml:space="preserve"> чл.270, ал.1 </w:t>
      </w:r>
      <w:r w:rsidRPr="000D639E">
        <w:rPr>
          <w:rFonts w:ascii="Times New Roman" w:eastAsia="Times New Roman" w:hAnsi="Times New Roman" w:cs="Times New Roman"/>
          <w:sz w:val="28"/>
          <w:szCs w:val="28"/>
          <w:lang w:eastAsia="bg-BG"/>
        </w:rPr>
        <w:t xml:space="preserve">изр.2 от </w:t>
      </w:r>
      <w:r w:rsidRPr="000D639E">
        <w:rPr>
          <w:rFonts w:ascii="Times New Roman" w:eastAsia="Times New Roman" w:hAnsi="Times New Roman" w:cs="Times New Roman"/>
          <w:sz w:val="28"/>
          <w:szCs w:val="28"/>
          <w:lang w:val="en-US" w:eastAsia="bg-BG"/>
        </w:rPr>
        <w:t xml:space="preserve">НПК, </w:t>
      </w:r>
      <w:proofErr w:type="spellStart"/>
      <w:r w:rsidRPr="000D639E">
        <w:rPr>
          <w:rFonts w:ascii="Times New Roman" w:eastAsia="Times New Roman" w:hAnsi="Times New Roman" w:cs="Times New Roman"/>
          <w:sz w:val="28"/>
          <w:szCs w:val="28"/>
          <w:lang w:val="en-US" w:eastAsia="bg-BG"/>
        </w:rPr>
        <w:t>която</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обуславя</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необходимостта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от</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изменение</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мярката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за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процесуална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принуда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взета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спрямо</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подс</w:t>
      </w:r>
      <w:proofErr w:type="spellEnd"/>
      <w:r w:rsidRPr="000D639E">
        <w:rPr>
          <w:rFonts w:ascii="Times New Roman" w:eastAsia="Times New Roman" w:hAnsi="Times New Roman" w:cs="Times New Roman"/>
          <w:sz w:val="28"/>
          <w:szCs w:val="28"/>
          <w:lang w:val="en-US" w:eastAsia="bg-BG"/>
        </w:rPr>
        <w:t>.</w:t>
      </w:r>
      <w:r w:rsidRPr="000D639E">
        <w:rPr>
          <w:rFonts w:ascii="Times New Roman" w:eastAsia="Times New Roman" w:hAnsi="Times New Roman" w:cs="Times New Roman"/>
          <w:sz w:val="28"/>
          <w:szCs w:val="28"/>
          <w:lang w:eastAsia="bg-BG"/>
        </w:rPr>
        <w:t xml:space="preserve"> А., </w:t>
      </w:r>
      <w:r w:rsidRPr="000D639E">
        <w:rPr>
          <w:rFonts w:ascii="Times New Roman" w:eastAsia="Times New Roman" w:hAnsi="Times New Roman" w:cs="Times New Roman"/>
          <w:sz w:val="28"/>
          <w:szCs w:val="28"/>
          <w:lang w:val="en-US" w:eastAsia="bg-BG"/>
        </w:rPr>
        <w:t> </w:t>
      </w:r>
      <w:r w:rsidRPr="000D639E">
        <w:rPr>
          <w:rFonts w:ascii="Times New Roman" w:eastAsia="Times New Roman" w:hAnsi="Times New Roman" w:cs="Times New Roman"/>
          <w:sz w:val="28"/>
          <w:szCs w:val="28"/>
          <w:lang w:eastAsia="bg-BG"/>
        </w:rPr>
        <w:t xml:space="preserve"> а именно влошаването на здравословното му състояние от 20.11.2020г., което е решаващ мотив на АСНС. В това отношение данните по делото сочат, че подсъдимият А. е постъпил в </w:t>
      </w:r>
      <w:proofErr w:type="spellStart"/>
      <w:r w:rsidRPr="000D639E">
        <w:rPr>
          <w:rFonts w:ascii="Times New Roman" w:eastAsia="Times New Roman" w:hAnsi="Times New Roman" w:cs="Times New Roman"/>
          <w:sz w:val="28"/>
          <w:szCs w:val="28"/>
          <w:lang w:eastAsia="bg-BG"/>
        </w:rPr>
        <w:t>ковид</w:t>
      </w:r>
      <w:proofErr w:type="spellEnd"/>
      <w:r w:rsidRPr="000D639E">
        <w:rPr>
          <w:rFonts w:ascii="Times New Roman" w:eastAsia="Times New Roman" w:hAnsi="Times New Roman" w:cs="Times New Roman"/>
          <w:sz w:val="28"/>
          <w:szCs w:val="28"/>
          <w:lang w:eastAsia="bg-BG"/>
        </w:rPr>
        <w:t xml:space="preserve"> отделение на 20.11.2020г. с</w:t>
      </w:r>
      <w:r w:rsidRPr="000D639E">
        <w:rPr>
          <w:rFonts w:ascii="Times New Roman" w:eastAsia="Times New Roman" w:hAnsi="Times New Roman" w:cs="Times New Roman"/>
          <w:sz w:val="28"/>
          <w:szCs w:val="28"/>
          <w:shd w:val="clear" w:color="auto" w:fill="FFFFFF"/>
          <w:lang w:eastAsia="bg-BG"/>
        </w:rPr>
        <w:t xml:space="preserve"> температура 39 </w:t>
      </w:r>
      <w:r w:rsidRPr="000D639E">
        <w:rPr>
          <w:rFonts w:ascii="Times New Roman" w:eastAsia="Times New Roman" w:hAnsi="Times New Roman" w:cs="Times New Roman"/>
          <w:sz w:val="28"/>
          <w:szCs w:val="28"/>
          <w:lang w:val="en-US" w:eastAsia="bg-BG"/>
        </w:rPr>
        <w:t>°C</w:t>
      </w:r>
      <w:r w:rsidRPr="000D639E">
        <w:rPr>
          <w:rFonts w:ascii="Times New Roman" w:eastAsia="Times New Roman" w:hAnsi="Times New Roman" w:cs="Times New Roman"/>
          <w:sz w:val="28"/>
          <w:szCs w:val="28"/>
          <w:lang w:eastAsia="bg-BG"/>
        </w:rPr>
        <w:t>. Направената компютърна томография на бял дроб показала двустранни изменения тип матово стъкло /</w:t>
      </w:r>
      <w:proofErr w:type="spellStart"/>
      <w:r w:rsidRPr="000D639E">
        <w:rPr>
          <w:rFonts w:ascii="Times New Roman" w:eastAsia="Times New Roman" w:hAnsi="Times New Roman" w:cs="Times New Roman"/>
          <w:sz w:val="28"/>
          <w:szCs w:val="28"/>
          <w:lang w:eastAsia="bg-BG"/>
        </w:rPr>
        <w:t>ковид</w:t>
      </w:r>
      <w:proofErr w:type="spellEnd"/>
      <w:r w:rsidRPr="000D639E">
        <w:rPr>
          <w:rFonts w:ascii="Times New Roman" w:eastAsia="Times New Roman" w:hAnsi="Times New Roman" w:cs="Times New Roman"/>
          <w:sz w:val="28"/>
          <w:szCs w:val="28"/>
          <w:lang w:eastAsia="bg-BG"/>
        </w:rPr>
        <w:t xml:space="preserve"> пневмония/. От актуалната служебна бележка на МБАЛ „Д</w:t>
      </w:r>
      <w:r w:rsidRPr="000D639E">
        <w:rPr>
          <w:rFonts w:ascii="Times New Roman" w:eastAsia="Times New Roman" w:hAnsi="Times New Roman" w:cs="Times New Roman"/>
          <w:sz w:val="28"/>
          <w:szCs w:val="28"/>
          <w:lang w:val="en-US" w:eastAsia="bg-BG"/>
        </w:rPr>
        <w:t>.</w:t>
      </w:r>
      <w:r w:rsidRPr="000D639E">
        <w:rPr>
          <w:rFonts w:ascii="Times New Roman" w:eastAsia="Times New Roman" w:hAnsi="Times New Roman" w:cs="Times New Roman"/>
          <w:sz w:val="28"/>
          <w:szCs w:val="28"/>
          <w:lang w:eastAsia="bg-BG"/>
        </w:rPr>
        <w:t xml:space="preserve">“ е видно, че подсъдимият продължава да е в тежко увредено общо състояние, </w:t>
      </w:r>
      <w:proofErr w:type="spellStart"/>
      <w:r w:rsidRPr="000D639E">
        <w:rPr>
          <w:rFonts w:ascii="Times New Roman" w:eastAsia="Times New Roman" w:hAnsi="Times New Roman" w:cs="Times New Roman"/>
          <w:sz w:val="28"/>
          <w:szCs w:val="28"/>
          <w:lang w:eastAsia="bg-BG"/>
        </w:rPr>
        <w:t>фебрилен</w:t>
      </w:r>
      <w:proofErr w:type="spellEnd"/>
      <w:r w:rsidRPr="000D639E">
        <w:rPr>
          <w:rFonts w:ascii="Times New Roman" w:eastAsia="Times New Roman" w:hAnsi="Times New Roman" w:cs="Times New Roman"/>
          <w:sz w:val="28"/>
          <w:szCs w:val="28"/>
          <w:lang w:eastAsia="bg-BG"/>
        </w:rPr>
        <w:t xml:space="preserve">, с кислородна маска. Наблюдавана е прогресия на пневмоничните огнища. Констатирана е и тлееща инфекция на простатната жлеза, която следвало да бъде отстранена в спешен порядък /след оздравяване и възстановяване от </w:t>
      </w:r>
      <w:proofErr w:type="spellStart"/>
      <w:r w:rsidRPr="000D639E">
        <w:rPr>
          <w:rFonts w:ascii="Times New Roman" w:eastAsia="Times New Roman" w:hAnsi="Times New Roman" w:cs="Times New Roman"/>
          <w:sz w:val="28"/>
          <w:szCs w:val="28"/>
          <w:lang w:eastAsia="bg-BG"/>
        </w:rPr>
        <w:t>ковид</w:t>
      </w:r>
      <w:proofErr w:type="spellEnd"/>
      <w:r w:rsidRPr="000D639E">
        <w:rPr>
          <w:rFonts w:ascii="Times New Roman" w:eastAsia="Times New Roman" w:hAnsi="Times New Roman" w:cs="Times New Roman"/>
          <w:sz w:val="28"/>
          <w:szCs w:val="28"/>
          <w:lang w:eastAsia="bg-BG"/>
        </w:rPr>
        <w:t xml:space="preserve"> инфекцията/. Обстоятелствата по настаняването в </w:t>
      </w:r>
      <w:proofErr w:type="spellStart"/>
      <w:r w:rsidRPr="000D639E">
        <w:rPr>
          <w:rFonts w:ascii="Times New Roman" w:eastAsia="Times New Roman" w:hAnsi="Times New Roman" w:cs="Times New Roman"/>
          <w:sz w:val="28"/>
          <w:szCs w:val="28"/>
          <w:lang w:eastAsia="bg-BG"/>
        </w:rPr>
        <w:t>ковид</w:t>
      </w:r>
      <w:proofErr w:type="spellEnd"/>
      <w:r w:rsidRPr="000D639E">
        <w:rPr>
          <w:rFonts w:ascii="Times New Roman" w:eastAsia="Times New Roman" w:hAnsi="Times New Roman" w:cs="Times New Roman"/>
          <w:sz w:val="28"/>
          <w:szCs w:val="28"/>
          <w:lang w:eastAsia="bg-BG"/>
        </w:rPr>
        <w:t xml:space="preserve"> отделение /предвид  инфекциозното заболяване/ и влошеното здравословно състояние на подсъдимия В.К.А. са ясно потвърдени и в медицинска справка, издадена от лекар при МЦ - ОС „Изпълнение на наказанията“ - София. При това </w:t>
      </w:r>
      <w:r w:rsidRPr="000D639E">
        <w:rPr>
          <w:rFonts w:ascii="Times New Roman" w:eastAsia="Times New Roman" w:hAnsi="Times New Roman" w:cs="Times New Roman"/>
          <w:sz w:val="28"/>
          <w:szCs w:val="28"/>
          <w:lang w:eastAsia="bg-BG"/>
        </w:rPr>
        <w:lastRenderedPageBreak/>
        <w:t>положение съмненията на протестиращия прокурор относно медицинските документи са неуместни.</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Предвид коментираните факти по делото определената от състава на първоинстанционния съд мярка за неотклонение "домашен арест", контролирана със средства за електронно наблюдение, се явява изцяло съобразена с всички обстоятелства по чл.56 ал.3 НПК, включително с данните за личността на подсъдимия, с влошеното му здравословно състояние, с тежестта и обосноваността на внесеното за разглеждане в съда обвинение срещу  него, а и с процесуалното развитие на делото към момента, като това процесуално ограничение се явява пропорционално на преследваните с чл. 57 от НПК цели на мерките и е в състояние успешно да неутрализира опасностите от извършване на престъпление и укриване от наказателно преследване.</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Въззивната инстанция е задължена да посочи и причините, поради които не споделя тезата в частния протест в насока, че първостепенният съд е следвало да не разглежда искането за изменение на мярката в по- лека, тъй като подсъдимият е отсъствал.</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В това отношение от материалите по делото е видно, че подсъдимият А. е с влошено здравословно състояние, настанен в </w:t>
      </w:r>
      <w:proofErr w:type="spellStart"/>
      <w:r w:rsidRPr="000D639E">
        <w:rPr>
          <w:rFonts w:ascii="Times New Roman" w:eastAsia="Times New Roman" w:hAnsi="Times New Roman" w:cs="Times New Roman"/>
          <w:sz w:val="28"/>
          <w:szCs w:val="28"/>
          <w:lang w:eastAsia="bg-BG"/>
        </w:rPr>
        <w:t>ковид</w:t>
      </w:r>
      <w:proofErr w:type="spellEnd"/>
      <w:r w:rsidRPr="000D639E">
        <w:rPr>
          <w:rFonts w:ascii="Times New Roman" w:eastAsia="Times New Roman" w:hAnsi="Times New Roman" w:cs="Times New Roman"/>
          <w:sz w:val="28"/>
          <w:szCs w:val="28"/>
          <w:lang w:eastAsia="bg-BG"/>
        </w:rPr>
        <w:t xml:space="preserve"> отделение, поради което е било обективно невъзможно същият  да участва лично в производството по реда на чл. 270 от НПК. Поради това в отсъствие подсъдимия е било разгледано искането му за изменение на мярката в по - лека, което е било подробно изложено и аргументирано в съдебното заседание от неговия защитник. </w:t>
      </w:r>
    </w:p>
    <w:p w:rsidR="000D639E" w:rsidRPr="000D639E" w:rsidRDefault="000D639E" w:rsidP="000D639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При  тази процесуална ситуация, съдът от първата инстанция е действал съобразно изискванията на разпоредбата на </w:t>
      </w:r>
      <w:r w:rsidRPr="000D639E">
        <w:rPr>
          <w:rFonts w:ascii="Times New Roman" w:eastAsia="Times New Roman" w:hAnsi="Times New Roman" w:cs="Times New Roman"/>
          <w:sz w:val="28"/>
          <w:szCs w:val="28"/>
          <w:lang w:val="en-US" w:eastAsia="bg-BG"/>
        </w:rPr>
        <w:t>чл.270, ал.1 НПК</w:t>
      </w:r>
      <w:r w:rsidRPr="000D639E">
        <w:rPr>
          <w:rFonts w:ascii="Times New Roman" w:eastAsia="Times New Roman" w:hAnsi="Times New Roman" w:cs="Times New Roman"/>
          <w:sz w:val="28"/>
          <w:szCs w:val="28"/>
          <w:lang w:eastAsia="bg-BG"/>
        </w:rPr>
        <w:t xml:space="preserve"> /визираща правото на подсъдимия да иска изменение на мярката си за неотклонение по всяко време на съдебното производство,</w:t>
      </w:r>
      <w:r w:rsidRPr="000D639E">
        <w:rPr>
          <w:rFonts w:ascii="Verdana" w:eastAsia="Times New Roman" w:hAnsi="Verdana" w:cs="Times New Roman"/>
          <w:color w:val="000000"/>
          <w:lang w:eastAsia="bg-BG"/>
        </w:rPr>
        <w:t xml:space="preserve"> </w:t>
      </w:r>
      <w:proofErr w:type="spellStart"/>
      <w:r w:rsidRPr="000D639E">
        <w:rPr>
          <w:rFonts w:ascii="Times New Roman" w:eastAsia="Times New Roman" w:hAnsi="Times New Roman" w:cs="Times New Roman"/>
          <w:sz w:val="28"/>
          <w:szCs w:val="28"/>
          <w:lang w:val="en-US" w:eastAsia="bg-BG"/>
        </w:rPr>
        <w:t>както</w:t>
      </w:r>
      <w:proofErr w:type="spellEnd"/>
      <w:r w:rsidRPr="000D639E">
        <w:rPr>
          <w:rFonts w:ascii="Times New Roman" w:eastAsia="Times New Roman" w:hAnsi="Times New Roman" w:cs="Times New Roman"/>
          <w:sz w:val="28"/>
          <w:szCs w:val="28"/>
          <w:lang w:val="en-US" w:eastAsia="bg-BG"/>
        </w:rPr>
        <w:t xml:space="preserve"> и </w:t>
      </w:r>
      <w:proofErr w:type="spellStart"/>
      <w:r w:rsidRPr="000D639E">
        <w:rPr>
          <w:rFonts w:ascii="Times New Roman" w:eastAsia="Times New Roman" w:hAnsi="Times New Roman" w:cs="Times New Roman"/>
          <w:sz w:val="28"/>
          <w:szCs w:val="28"/>
          <w:lang w:val="en-US" w:eastAsia="bg-BG"/>
        </w:rPr>
        <w:t>задължение</w:t>
      </w:r>
      <w:proofErr w:type="spellEnd"/>
      <w:r w:rsidRPr="000D639E">
        <w:rPr>
          <w:rFonts w:ascii="Times New Roman" w:eastAsia="Times New Roman" w:hAnsi="Times New Roman" w:cs="Times New Roman"/>
          <w:sz w:val="28"/>
          <w:szCs w:val="28"/>
          <w:lang w:eastAsia="bg-BG"/>
        </w:rPr>
        <w:t>то</w:t>
      </w:r>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съда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да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се</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произнесе</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своевременно</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по</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него</w:t>
      </w:r>
      <w:proofErr w:type="spellEnd"/>
      <w:r w:rsidRPr="000D639E">
        <w:rPr>
          <w:rFonts w:ascii="Times New Roman" w:eastAsia="Times New Roman" w:hAnsi="Times New Roman" w:cs="Times New Roman"/>
          <w:sz w:val="28"/>
          <w:szCs w:val="28"/>
          <w:lang w:eastAsia="bg-BG"/>
        </w:rPr>
        <w:t>/,  на разпоредбата на чл.</w:t>
      </w:r>
      <w:r w:rsidRPr="000D639E">
        <w:rPr>
          <w:rFonts w:ascii="Times New Roman" w:eastAsia="Times New Roman" w:hAnsi="Times New Roman" w:cs="Times New Roman"/>
          <w:sz w:val="28"/>
          <w:szCs w:val="28"/>
          <w:lang w:val="en-US" w:eastAsia="bg-BG"/>
        </w:rPr>
        <w:t xml:space="preserve">5 § </w:t>
      </w:r>
      <w:r w:rsidRPr="000D639E">
        <w:rPr>
          <w:rFonts w:ascii="Times New Roman" w:eastAsia="Times New Roman" w:hAnsi="Times New Roman" w:cs="Times New Roman"/>
          <w:sz w:val="28"/>
          <w:szCs w:val="28"/>
          <w:lang w:eastAsia="bg-BG"/>
        </w:rPr>
        <w:t>4</w:t>
      </w:r>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от</w:t>
      </w:r>
      <w:proofErr w:type="spellEnd"/>
      <w:r w:rsidRPr="000D639E">
        <w:rPr>
          <w:rFonts w:ascii="Times New Roman" w:eastAsia="Times New Roman" w:hAnsi="Times New Roman" w:cs="Times New Roman"/>
          <w:sz w:val="28"/>
          <w:szCs w:val="28"/>
          <w:lang w:val="en-US" w:eastAsia="bg-BG"/>
        </w:rPr>
        <w:t xml:space="preserve"> ЕКПЧ</w:t>
      </w:r>
      <w:r w:rsidRPr="000D639E">
        <w:rPr>
          <w:rFonts w:ascii="Times New Roman" w:eastAsia="Times New Roman" w:hAnsi="Times New Roman" w:cs="Times New Roman"/>
          <w:sz w:val="28"/>
          <w:szCs w:val="28"/>
          <w:lang w:eastAsia="bg-BG"/>
        </w:rPr>
        <w:t xml:space="preserve"> /, визираща  правото  на всеки арестуван да обжалва законността на своето задържане пред съда, който е длъжен да се произнесе във възможно най-  кратък срок/ и </w:t>
      </w:r>
      <w:proofErr w:type="spellStart"/>
      <w:r w:rsidRPr="000D639E">
        <w:rPr>
          <w:rFonts w:ascii="Times New Roman" w:eastAsia="Times New Roman" w:hAnsi="Times New Roman" w:cs="Times New Roman"/>
          <w:sz w:val="28"/>
          <w:szCs w:val="28"/>
          <w:lang w:val="en-US" w:eastAsia="bg-BG"/>
        </w:rPr>
        <w:t>практиката</w:t>
      </w:r>
      <w:proofErr w:type="spellEnd"/>
      <w:r w:rsidRPr="000D639E">
        <w:rPr>
          <w:rFonts w:ascii="Times New Roman" w:eastAsia="Times New Roman" w:hAnsi="Times New Roman" w:cs="Times New Roman"/>
          <w:sz w:val="28"/>
          <w:szCs w:val="28"/>
          <w:lang w:val="en-US" w:eastAsia="bg-BG"/>
        </w:rPr>
        <w:t xml:space="preserve"> </w:t>
      </w:r>
      <w:proofErr w:type="spellStart"/>
      <w:r w:rsidRPr="000D639E">
        <w:rPr>
          <w:rFonts w:ascii="Times New Roman" w:eastAsia="Times New Roman" w:hAnsi="Times New Roman" w:cs="Times New Roman"/>
          <w:sz w:val="28"/>
          <w:szCs w:val="28"/>
          <w:lang w:val="en-US" w:eastAsia="bg-BG"/>
        </w:rPr>
        <w:t>на</w:t>
      </w:r>
      <w:proofErr w:type="spellEnd"/>
      <w:r w:rsidRPr="000D639E">
        <w:rPr>
          <w:rFonts w:ascii="Times New Roman" w:eastAsia="Times New Roman" w:hAnsi="Times New Roman" w:cs="Times New Roman"/>
          <w:sz w:val="28"/>
          <w:szCs w:val="28"/>
          <w:lang w:eastAsia="bg-BG"/>
        </w:rPr>
        <w:t xml:space="preserve"> ЕСПЧ по този въпрос. </w:t>
      </w:r>
    </w:p>
    <w:p w:rsidR="000D639E" w:rsidRPr="000D639E" w:rsidRDefault="000D639E" w:rsidP="000D639E">
      <w:pPr>
        <w:spacing w:after="0"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xml:space="preserve">Предвид изложеното Апелативен специализиран наказателен съд на основание чл. 270, ал. 4 </w:t>
      </w:r>
      <w:proofErr w:type="spellStart"/>
      <w:r w:rsidRPr="000D639E">
        <w:rPr>
          <w:rFonts w:ascii="Times New Roman" w:eastAsia="Times New Roman" w:hAnsi="Times New Roman" w:cs="Times New Roman"/>
          <w:bCs/>
          <w:sz w:val="28"/>
          <w:szCs w:val="28"/>
          <w:lang w:eastAsia="bg-BG"/>
        </w:rPr>
        <w:t>вр</w:t>
      </w:r>
      <w:proofErr w:type="spellEnd"/>
      <w:r w:rsidRPr="000D639E">
        <w:rPr>
          <w:rFonts w:ascii="Times New Roman" w:eastAsia="Times New Roman" w:hAnsi="Times New Roman" w:cs="Times New Roman"/>
          <w:bCs/>
          <w:sz w:val="28"/>
          <w:szCs w:val="28"/>
          <w:lang w:eastAsia="bg-BG"/>
        </w:rPr>
        <w:t xml:space="preserve">. чл. 345 от НПК </w:t>
      </w:r>
    </w:p>
    <w:p w:rsidR="000D639E" w:rsidRPr="000D639E" w:rsidRDefault="000D639E" w:rsidP="000D639E">
      <w:pPr>
        <w:spacing w:after="0"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w:t>
      </w:r>
    </w:p>
    <w:p w:rsidR="000D639E" w:rsidRPr="000D639E" w:rsidRDefault="000D639E" w:rsidP="000D639E">
      <w:pPr>
        <w:spacing w:after="0"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ab/>
      </w:r>
      <w:r w:rsidRPr="000D639E">
        <w:rPr>
          <w:rFonts w:ascii="Times New Roman" w:eastAsia="Times New Roman" w:hAnsi="Times New Roman" w:cs="Times New Roman"/>
          <w:bCs/>
          <w:sz w:val="28"/>
          <w:szCs w:val="28"/>
          <w:lang w:eastAsia="bg-BG"/>
        </w:rPr>
        <w:tab/>
      </w:r>
      <w:r w:rsidRPr="000D639E">
        <w:rPr>
          <w:rFonts w:ascii="Times New Roman" w:eastAsia="Times New Roman" w:hAnsi="Times New Roman" w:cs="Times New Roman"/>
          <w:bCs/>
          <w:sz w:val="28"/>
          <w:szCs w:val="28"/>
          <w:lang w:eastAsia="bg-BG"/>
        </w:rPr>
        <w:tab/>
      </w:r>
      <w:r w:rsidRPr="000D639E">
        <w:rPr>
          <w:rFonts w:ascii="Times New Roman" w:eastAsia="Times New Roman" w:hAnsi="Times New Roman" w:cs="Times New Roman"/>
          <w:bCs/>
          <w:sz w:val="28"/>
          <w:szCs w:val="28"/>
          <w:lang w:eastAsia="bg-BG"/>
        </w:rPr>
        <w:tab/>
      </w:r>
      <w:r w:rsidRPr="000D639E">
        <w:rPr>
          <w:rFonts w:ascii="Times New Roman" w:eastAsia="Times New Roman" w:hAnsi="Times New Roman" w:cs="Times New Roman"/>
          <w:sz w:val="28"/>
          <w:szCs w:val="28"/>
          <w:lang w:eastAsia="bg-BG"/>
        </w:rPr>
        <w:t>О  П  Р  Е  Д  Е  Л  И:</w:t>
      </w:r>
    </w:p>
    <w:p w:rsidR="000D639E" w:rsidRPr="000D639E" w:rsidRDefault="000D639E" w:rsidP="000D639E">
      <w:pPr>
        <w:spacing w:after="0"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w:t>
      </w:r>
    </w:p>
    <w:p w:rsidR="000D639E" w:rsidRPr="000D639E" w:rsidRDefault="000D639E" w:rsidP="000D639E">
      <w:pPr>
        <w:spacing w:before="100" w:beforeAutospacing="1" w:after="100" w:afterAutospacing="1"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lastRenderedPageBreak/>
        <w:t>ПОТВЪРЖДАВА</w:t>
      </w:r>
      <w:r w:rsidRPr="000D639E">
        <w:rPr>
          <w:rFonts w:ascii="Times New Roman" w:eastAsia="Times New Roman" w:hAnsi="Times New Roman" w:cs="Times New Roman"/>
          <w:bCs/>
          <w:sz w:val="28"/>
          <w:szCs w:val="28"/>
          <w:lang w:eastAsia="bg-BG"/>
        </w:rPr>
        <w:t xml:space="preserve"> определение от 24.11.2020г. на СНС, 23  състав по НОХД № 4704./2019г. с което е изменена мярката за неотклонение на подсъдимия В.К.А., ЕГН: ********** от „задържане под стража“ в „домашен арест“ контролирана посредством средства за електронно наблюдение.</w:t>
      </w:r>
    </w:p>
    <w:p w:rsidR="000D639E" w:rsidRPr="000D639E" w:rsidRDefault="000D639E" w:rsidP="000D639E">
      <w:pPr>
        <w:spacing w:before="100" w:beforeAutospacing="1" w:after="100" w:afterAutospacing="1"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highlight w:val="white"/>
          <w:lang w:eastAsia="bg-BG"/>
        </w:rPr>
        <w:t>Определението е окончателно и не подлежи на касационно обжалване</w:t>
      </w:r>
      <w:r w:rsidRPr="000D639E">
        <w:rPr>
          <w:rFonts w:ascii="Times New Roman" w:eastAsia="Times New Roman" w:hAnsi="Times New Roman" w:cs="Times New Roman"/>
          <w:bCs/>
          <w:sz w:val="28"/>
          <w:szCs w:val="28"/>
          <w:lang w:eastAsia="bg-BG"/>
        </w:rPr>
        <w:t xml:space="preserve"> и протестиране.</w:t>
      </w:r>
    </w:p>
    <w:p w:rsidR="000D639E" w:rsidRPr="000D639E" w:rsidRDefault="000D639E" w:rsidP="000D639E">
      <w:pPr>
        <w:spacing w:before="100" w:beforeAutospacing="1" w:after="100" w:afterAutospacing="1"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bCs/>
          <w:sz w:val="28"/>
          <w:szCs w:val="28"/>
          <w:lang w:eastAsia="bg-BG"/>
        </w:rPr>
        <w:t> </w:t>
      </w:r>
    </w:p>
    <w:p w:rsidR="000D639E" w:rsidRPr="000D639E" w:rsidRDefault="000D639E" w:rsidP="000D639E">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widowControl w:val="0"/>
        <w:autoSpaceDE w:val="0"/>
        <w:autoSpaceDN w:val="0"/>
        <w:adjustRightInd w:val="0"/>
        <w:spacing w:before="100" w:beforeAutospacing="1" w:after="100" w:afterAutospacing="1" w:line="240" w:lineRule="auto"/>
        <w:ind w:left="2820"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sz w:val="28"/>
          <w:szCs w:val="28"/>
          <w:lang w:val="en-GB" w:eastAsia="bg-BG"/>
        </w:rPr>
        <w:t xml:space="preserve">ПРЕДСЕДАТЕЛ: </w:t>
      </w:r>
    </w:p>
    <w:p w:rsidR="000D639E" w:rsidRPr="000D639E" w:rsidRDefault="000D639E" w:rsidP="000D639E">
      <w:pPr>
        <w:widowControl w:val="0"/>
        <w:autoSpaceDE w:val="0"/>
        <w:autoSpaceDN w:val="0"/>
        <w:adjustRightInd w:val="0"/>
        <w:spacing w:before="100" w:beforeAutospacing="1" w:after="100" w:afterAutospacing="1" w:line="240" w:lineRule="auto"/>
        <w:ind w:left="2820"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val="en-GB" w:eastAsia="bg-BG"/>
        </w:rPr>
        <w:t xml:space="preserve">   </w:t>
      </w:r>
    </w:p>
    <w:p w:rsidR="000D639E" w:rsidRPr="000D639E" w:rsidRDefault="000D639E" w:rsidP="000D639E">
      <w:pPr>
        <w:widowControl w:val="0"/>
        <w:autoSpaceDE w:val="0"/>
        <w:autoSpaceDN w:val="0"/>
        <w:adjustRightInd w:val="0"/>
        <w:spacing w:before="100" w:beforeAutospacing="1" w:after="100" w:afterAutospacing="1" w:line="240" w:lineRule="auto"/>
        <w:ind w:left="2820"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val="en-GB" w:eastAsia="bg-BG"/>
        </w:rPr>
        <w:t xml:space="preserve">              </w:t>
      </w:r>
      <w:r w:rsidRPr="000D639E">
        <w:rPr>
          <w:rFonts w:ascii="Times New Roman" w:eastAsia="Times New Roman" w:hAnsi="Times New Roman" w:cs="Times New Roman"/>
          <w:sz w:val="28"/>
          <w:szCs w:val="28"/>
          <w:lang w:val="en-GB" w:eastAsia="bg-BG"/>
        </w:rPr>
        <w:tab/>
        <w:t xml:space="preserve">  </w:t>
      </w:r>
    </w:p>
    <w:p w:rsidR="000D639E" w:rsidRPr="000D639E" w:rsidRDefault="000D639E" w:rsidP="000D639E">
      <w:pPr>
        <w:widowControl w:val="0"/>
        <w:autoSpaceDE w:val="0"/>
        <w:autoSpaceDN w:val="0"/>
        <w:adjustRightInd w:val="0"/>
        <w:spacing w:before="100" w:beforeAutospacing="1" w:after="100" w:afterAutospacing="1" w:line="240" w:lineRule="auto"/>
        <w:ind w:left="3528"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val="en-GB" w:eastAsia="bg-BG"/>
        </w:rPr>
        <w:t xml:space="preserve"> ЧЛЕНОВЕ:  </w:t>
      </w:r>
    </w:p>
    <w:p w:rsidR="000D639E" w:rsidRPr="000D639E" w:rsidRDefault="000D639E" w:rsidP="000D639E">
      <w:pPr>
        <w:widowControl w:val="0"/>
        <w:autoSpaceDE w:val="0"/>
        <w:autoSpaceDN w:val="0"/>
        <w:adjustRightInd w:val="0"/>
        <w:spacing w:before="100" w:beforeAutospacing="1" w:after="100" w:afterAutospacing="1" w:line="240" w:lineRule="auto"/>
        <w:ind w:left="3528"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widowControl w:val="0"/>
        <w:autoSpaceDE w:val="0"/>
        <w:autoSpaceDN w:val="0"/>
        <w:adjustRightInd w:val="0"/>
        <w:spacing w:before="100" w:beforeAutospacing="1" w:after="100" w:afterAutospacing="1" w:line="240" w:lineRule="auto"/>
        <w:ind w:left="3528" w:firstLine="720"/>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widowControl w:val="0"/>
        <w:autoSpaceDE w:val="0"/>
        <w:autoSpaceDN w:val="0"/>
        <w:adjustRightInd w:val="0"/>
        <w:spacing w:before="100" w:beforeAutospacing="1" w:after="100" w:afterAutospacing="1" w:line="240" w:lineRule="auto"/>
        <w:ind w:left="5652" w:firstLine="12"/>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xml:space="preserve">  </w:t>
      </w:r>
      <w:r w:rsidRPr="000D639E">
        <w:rPr>
          <w:rFonts w:ascii="Times New Roman" w:eastAsia="Times New Roman" w:hAnsi="Times New Roman" w:cs="Times New Roman"/>
          <w:sz w:val="28"/>
          <w:szCs w:val="28"/>
          <w:lang w:val="en-GB" w:eastAsia="bg-BG"/>
        </w:rPr>
        <w:t>1.</w:t>
      </w:r>
    </w:p>
    <w:p w:rsidR="000D639E" w:rsidRPr="000D639E" w:rsidRDefault="000D639E" w:rsidP="000D639E">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eastAsia="bg-BG"/>
        </w:rPr>
        <w:t> </w:t>
      </w:r>
    </w:p>
    <w:p w:rsidR="000D639E" w:rsidRPr="000D639E" w:rsidRDefault="000D639E" w:rsidP="000D639E">
      <w:pPr>
        <w:spacing w:after="0" w:line="240" w:lineRule="auto"/>
        <w:ind w:left="20" w:firstLine="688"/>
        <w:rPr>
          <w:rFonts w:ascii="Times New Roman" w:eastAsia="Times New Roman" w:hAnsi="Times New Roman" w:cs="Times New Roman"/>
          <w:sz w:val="24"/>
          <w:szCs w:val="24"/>
          <w:lang w:eastAsia="bg-BG"/>
        </w:rPr>
      </w:pPr>
      <w:r w:rsidRPr="000D639E">
        <w:rPr>
          <w:rFonts w:ascii="Times New Roman" w:eastAsia="Times New Roman" w:hAnsi="Times New Roman" w:cs="Times New Roman"/>
          <w:sz w:val="28"/>
          <w:szCs w:val="28"/>
          <w:lang w:val="en-GB" w:eastAsia="bg-BG"/>
        </w:rPr>
        <w:t xml:space="preserve">    </w:t>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r>
      <w:r w:rsidRPr="000D639E">
        <w:rPr>
          <w:rFonts w:ascii="Times New Roman" w:eastAsia="Times New Roman" w:hAnsi="Times New Roman" w:cs="Times New Roman"/>
          <w:sz w:val="28"/>
          <w:szCs w:val="28"/>
          <w:lang w:eastAsia="bg-BG"/>
        </w:rPr>
        <w:tab/>
        <w:t xml:space="preserve">  </w:t>
      </w:r>
      <w:r w:rsidRPr="000D639E">
        <w:rPr>
          <w:rFonts w:ascii="Times New Roman" w:eastAsia="Times New Roman" w:hAnsi="Times New Roman" w:cs="Times New Roman"/>
          <w:sz w:val="28"/>
          <w:szCs w:val="28"/>
          <w:lang w:val="en-GB" w:eastAsia="bg-BG"/>
        </w:rPr>
        <w:t xml:space="preserve">2.                      </w:t>
      </w:r>
    </w:p>
    <w:p w:rsidR="00A35484" w:rsidRPr="000B6E68" w:rsidRDefault="00A35484" w:rsidP="000D639E"/>
    <w:sectPr w:rsidR="00A35484" w:rsidRPr="000B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84"/>
    <w:rsid w:val="000B6E68"/>
    <w:rsid w:val="000D639E"/>
    <w:rsid w:val="00137E3C"/>
    <w:rsid w:val="00166FA2"/>
    <w:rsid w:val="00697DC0"/>
    <w:rsid w:val="00A35484"/>
    <w:rsid w:val="00A84AED"/>
    <w:rsid w:val="00B91E7D"/>
    <w:rsid w:val="00EC713E"/>
    <w:rsid w:val="00F039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8D965-88A2-44ED-BC04-35101842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D639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style11"/>
    <w:basedOn w:val="DefaultParagraphFont"/>
    <w:rsid w:val="000D639E"/>
  </w:style>
  <w:style w:type="paragraph" w:customStyle="1" w:styleId="style5">
    <w:name w:val="style5"/>
    <w:basedOn w:val="Normal"/>
    <w:rsid w:val="000D639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3">
    <w:name w:val="fontstyle13"/>
    <w:basedOn w:val="DefaultParagraphFont"/>
    <w:rsid w:val="000D639E"/>
  </w:style>
  <w:style w:type="paragraph" w:customStyle="1" w:styleId="style3">
    <w:name w:val="style3"/>
    <w:basedOn w:val="Normal"/>
    <w:rsid w:val="000D639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2">
    <w:name w:val="fontstyle12"/>
    <w:basedOn w:val="DefaultParagraphFont"/>
    <w:rsid w:val="000D639E"/>
  </w:style>
  <w:style w:type="paragraph" w:customStyle="1" w:styleId="20">
    <w:name w:val="20"/>
    <w:basedOn w:val="Normal"/>
    <w:rsid w:val="000D639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94798">
      <w:bodyDiv w:val="1"/>
      <w:marLeft w:val="0"/>
      <w:marRight w:val="0"/>
      <w:marTop w:val="0"/>
      <w:marBottom w:val="0"/>
      <w:divBdr>
        <w:top w:val="none" w:sz="0" w:space="0" w:color="auto"/>
        <w:left w:val="none" w:sz="0" w:space="0" w:color="auto"/>
        <w:bottom w:val="none" w:sz="0" w:space="0" w:color="auto"/>
        <w:right w:val="none" w:sz="0" w:space="0" w:color="auto"/>
      </w:divBdr>
      <w:divsChild>
        <w:div w:id="138546191">
          <w:marLeft w:val="0"/>
          <w:marRight w:val="0"/>
          <w:marTop w:val="0"/>
          <w:marBottom w:val="0"/>
          <w:divBdr>
            <w:top w:val="none" w:sz="0" w:space="0" w:color="auto"/>
            <w:left w:val="none" w:sz="0" w:space="0" w:color="auto"/>
            <w:bottom w:val="none" w:sz="0" w:space="0" w:color="auto"/>
            <w:right w:val="none" w:sz="0" w:space="0" w:color="auto"/>
          </w:divBdr>
        </w:div>
      </w:divsChild>
    </w:div>
    <w:div w:id="490564774">
      <w:bodyDiv w:val="1"/>
      <w:marLeft w:val="0"/>
      <w:marRight w:val="0"/>
      <w:marTop w:val="0"/>
      <w:marBottom w:val="0"/>
      <w:divBdr>
        <w:top w:val="none" w:sz="0" w:space="0" w:color="auto"/>
        <w:left w:val="none" w:sz="0" w:space="0" w:color="auto"/>
        <w:bottom w:val="none" w:sz="0" w:space="0" w:color="auto"/>
        <w:right w:val="none" w:sz="0" w:space="0" w:color="auto"/>
      </w:divBdr>
    </w:div>
    <w:div w:id="616836957">
      <w:bodyDiv w:val="1"/>
      <w:marLeft w:val="0"/>
      <w:marRight w:val="0"/>
      <w:marTop w:val="0"/>
      <w:marBottom w:val="0"/>
      <w:divBdr>
        <w:top w:val="none" w:sz="0" w:space="0" w:color="auto"/>
        <w:left w:val="none" w:sz="0" w:space="0" w:color="auto"/>
        <w:bottom w:val="none" w:sz="0" w:space="0" w:color="auto"/>
        <w:right w:val="none" w:sz="0" w:space="0" w:color="auto"/>
      </w:divBdr>
    </w:div>
    <w:div w:id="16850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2020-12-09T08:03:00Z</dcterms:created>
  <dcterms:modified xsi:type="dcterms:W3CDTF">2020-12-09T12:28:00Z</dcterms:modified>
</cp:coreProperties>
</file>